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53" w:rsidRDefault="009B2D5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B2D53" w:rsidRDefault="009B2D53">
      <w:pPr>
        <w:widowControl w:val="0"/>
        <w:autoSpaceDE w:val="0"/>
        <w:autoSpaceDN w:val="0"/>
        <w:adjustRightInd w:val="0"/>
        <w:spacing w:after="0" w:line="240" w:lineRule="auto"/>
        <w:jc w:val="both"/>
        <w:outlineLvl w:val="0"/>
        <w:rPr>
          <w:rFonts w:ascii="Calibri" w:hAnsi="Calibri" w:cs="Calibri"/>
        </w:rPr>
      </w:pPr>
    </w:p>
    <w:p w:rsidR="009B2D53" w:rsidRDefault="009B2D5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9B2D53" w:rsidRDefault="009B2D53">
      <w:pPr>
        <w:widowControl w:val="0"/>
        <w:autoSpaceDE w:val="0"/>
        <w:autoSpaceDN w:val="0"/>
        <w:adjustRightInd w:val="0"/>
        <w:spacing w:after="0" w:line="240" w:lineRule="auto"/>
        <w:jc w:val="center"/>
        <w:rPr>
          <w:rFonts w:ascii="Calibri" w:hAnsi="Calibri" w:cs="Calibri"/>
          <w:b/>
          <w:bCs/>
        </w:rPr>
      </w:pP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декабря 2011 г. N 690-П</w:t>
      </w:r>
    </w:p>
    <w:p w:rsidR="009B2D53" w:rsidRDefault="009B2D53">
      <w:pPr>
        <w:widowControl w:val="0"/>
        <w:autoSpaceDE w:val="0"/>
        <w:autoSpaceDN w:val="0"/>
        <w:adjustRightInd w:val="0"/>
        <w:spacing w:after="0" w:line="240" w:lineRule="auto"/>
        <w:jc w:val="center"/>
        <w:rPr>
          <w:rFonts w:ascii="Calibri" w:hAnsi="Calibri" w:cs="Calibri"/>
          <w:b/>
          <w:bCs/>
        </w:rPr>
      </w:pP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ПЕРЕЧНЯ УСЛУГ, КОТОРЫЕ ЯВЛЯЮТСЯ НЕОБХОДИМЫМИ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ОБЯЗАТЕЛЬНЫМИ</w:t>
      </w:r>
      <w:proofErr w:type="gramEnd"/>
      <w:r>
        <w:rPr>
          <w:rFonts w:ascii="Calibri" w:hAnsi="Calibri" w:cs="Calibri"/>
          <w:b/>
          <w:bCs/>
        </w:rPr>
        <w:t xml:space="preserve"> ДЛЯ ПРЕДОСТАВЛЕНИЯ ГОСУДАРСТВЕННЫХ УСЛУГ</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ИСПОЛНИТЕЛЬНОЙ ВЛАСТИ САРАТОВСКОЙ ОБЛАСТИ,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ОРГАНАМИ МЕСТНОГО САМОУПРАВЛЕНИЯ САРАТОВСКОЙ ОБЛАСТИ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ОСУЩЕСТВЛЕНИИ ОТДЕЛЬНЫХ ГОСУДАРСТВЕННЫХ ПОЛНОМОЧИЙ,</w:t>
      </w:r>
    </w:p>
    <w:p w:rsidR="009B2D53" w:rsidRDefault="009B2D5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ПЕРЕДАННЫХ</w:t>
      </w:r>
      <w:proofErr w:type="gramEnd"/>
      <w:r>
        <w:rPr>
          <w:rFonts w:ascii="Calibri" w:hAnsi="Calibri" w:cs="Calibri"/>
          <w:b/>
          <w:bCs/>
        </w:rPr>
        <w:t xml:space="preserve"> ЗАКОНАМИ САРАТОВСКОЙ ОБЛАСТИ,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ПРЕДОСТАВЛЯЮТСЯ ОРГАНИЗАЦИЯМИ, УЧАСТВУЮЩИМИ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ГОСУДАРСТВЕННЫХ И МУНИЦИПАЛЬНЫХ УСЛУГ,</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ОПРЕДЕЛЕНИИ</w:t>
      </w:r>
      <w:proofErr w:type="gramEnd"/>
      <w:r>
        <w:rPr>
          <w:rFonts w:ascii="Calibri" w:hAnsi="Calibri" w:cs="Calibri"/>
          <w:b/>
          <w:bCs/>
        </w:rPr>
        <w:t xml:space="preserve"> РАЗМЕРА ПЛАТЫ ЗА ИХ ОКАЗАНИЕ</w:t>
      </w:r>
    </w:p>
    <w:p w:rsidR="009B2D53" w:rsidRDefault="009B2D53">
      <w:pPr>
        <w:widowControl w:val="0"/>
        <w:autoSpaceDE w:val="0"/>
        <w:autoSpaceDN w:val="0"/>
        <w:adjustRightInd w:val="0"/>
        <w:spacing w:after="0" w:line="240" w:lineRule="auto"/>
        <w:jc w:val="center"/>
        <w:rPr>
          <w:rFonts w:ascii="Calibri" w:hAnsi="Calibri" w:cs="Calibri"/>
        </w:rPr>
      </w:pPr>
    </w:p>
    <w:p w:rsidR="009B2D53" w:rsidRDefault="009B2D5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Саратовской области</w:t>
      </w:r>
      <w:proofErr w:type="gramEnd"/>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01.03.2012 </w:t>
      </w:r>
      <w:hyperlink r:id="rId5" w:history="1">
        <w:r>
          <w:rPr>
            <w:rFonts w:ascii="Calibri" w:hAnsi="Calibri" w:cs="Calibri"/>
            <w:color w:val="0000FF"/>
          </w:rPr>
          <w:t>N 101-П</w:t>
        </w:r>
      </w:hyperlink>
      <w:r>
        <w:rPr>
          <w:rFonts w:ascii="Calibri" w:hAnsi="Calibri" w:cs="Calibri"/>
        </w:rPr>
        <w:t xml:space="preserve">, от 10.10.2012 </w:t>
      </w:r>
      <w:hyperlink r:id="rId6" w:history="1">
        <w:r>
          <w:rPr>
            <w:rFonts w:ascii="Calibri" w:hAnsi="Calibri" w:cs="Calibri"/>
            <w:color w:val="0000FF"/>
          </w:rPr>
          <w:t>N 604-П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7" w:history="1">
        <w:r>
          <w:rPr>
            <w:rFonts w:ascii="Calibri" w:hAnsi="Calibri" w:cs="Calibri"/>
            <w:color w:val="0000FF"/>
          </w:rPr>
          <w:t>N 38-П</w:t>
        </w:r>
      </w:hyperlink>
      <w:r>
        <w:rPr>
          <w:rFonts w:ascii="Calibri" w:hAnsi="Calibri" w:cs="Calibri"/>
        </w:rPr>
        <w:t xml:space="preserve">, от 22.04.2013 </w:t>
      </w:r>
      <w:hyperlink r:id="rId8" w:history="1">
        <w:r>
          <w:rPr>
            <w:rFonts w:ascii="Calibri" w:hAnsi="Calibri" w:cs="Calibri"/>
            <w:color w:val="0000FF"/>
          </w:rPr>
          <w:t>N 198-П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9" w:history="1">
        <w:r>
          <w:rPr>
            <w:rFonts w:ascii="Calibri" w:hAnsi="Calibri" w:cs="Calibri"/>
            <w:color w:val="0000FF"/>
          </w:rPr>
          <w:t>N 226-П</w:t>
        </w:r>
      </w:hyperlink>
      <w:r>
        <w:rPr>
          <w:rFonts w:ascii="Calibri" w:hAnsi="Calibri" w:cs="Calibri"/>
        </w:rPr>
        <w:t xml:space="preserve">, от 06.05.2013 </w:t>
      </w:r>
      <w:hyperlink r:id="rId10" w:history="1">
        <w:r>
          <w:rPr>
            <w:rFonts w:ascii="Calibri" w:hAnsi="Calibri" w:cs="Calibri"/>
            <w:color w:val="0000FF"/>
          </w:rPr>
          <w:t>N 227-П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25.07.2013 </w:t>
      </w:r>
      <w:hyperlink r:id="rId11" w:history="1">
        <w:r>
          <w:rPr>
            <w:rFonts w:ascii="Calibri" w:hAnsi="Calibri" w:cs="Calibri"/>
            <w:color w:val="0000FF"/>
          </w:rPr>
          <w:t>N 357-П</w:t>
        </w:r>
      </w:hyperlink>
      <w:r>
        <w:rPr>
          <w:rFonts w:ascii="Calibri" w:hAnsi="Calibri" w:cs="Calibri"/>
        </w:rPr>
        <w:t xml:space="preserve">, от 14.08.2013 </w:t>
      </w:r>
      <w:hyperlink r:id="rId12" w:history="1">
        <w:r>
          <w:rPr>
            <w:rFonts w:ascii="Calibri" w:hAnsi="Calibri" w:cs="Calibri"/>
            <w:color w:val="0000FF"/>
          </w:rPr>
          <w:t>N 408-П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3" w:history="1">
        <w:r>
          <w:rPr>
            <w:rFonts w:ascii="Calibri" w:hAnsi="Calibri" w:cs="Calibri"/>
            <w:color w:val="0000FF"/>
          </w:rPr>
          <w:t>N 513-П</w:t>
        </w:r>
      </w:hyperlink>
      <w:r>
        <w:rPr>
          <w:rFonts w:ascii="Calibri" w:hAnsi="Calibri" w:cs="Calibri"/>
        </w:rPr>
        <w:t xml:space="preserve">, от 29.10.2013 </w:t>
      </w:r>
      <w:hyperlink r:id="rId14" w:history="1">
        <w:r>
          <w:rPr>
            <w:rFonts w:ascii="Calibri" w:hAnsi="Calibri" w:cs="Calibri"/>
            <w:color w:val="0000FF"/>
          </w:rPr>
          <w:t>N 581-П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27.05.2014 </w:t>
      </w:r>
      <w:hyperlink r:id="rId15" w:history="1">
        <w:r>
          <w:rPr>
            <w:rFonts w:ascii="Calibri" w:hAnsi="Calibri" w:cs="Calibri"/>
            <w:color w:val="0000FF"/>
          </w:rPr>
          <w:t>N 307-П</w:t>
        </w:r>
      </w:hyperlink>
      <w:r>
        <w:rPr>
          <w:rFonts w:ascii="Calibri" w:hAnsi="Calibri" w:cs="Calibri"/>
        </w:rPr>
        <w:t xml:space="preserve">, от 11.08.2014 </w:t>
      </w:r>
      <w:hyperlink r:id="rId16" w:history="1">
        <w:r>
          <w:rPr>
            <w:rFonts w:ascii="Calibri" w:hAnsi="Calibri" w:cs="Calibri"/>
            <w:color w:val="0000FF"/>
          </w:rPr>
          <w:t>N 446-П</w:t>
        </w:r>
      </w:hyperlink>
      <w:r>
        <w:rPr>
          <w:rFonts w:ascii="Calibri" w:hAnsi="Calibri" w:cs="Calibri"/>
        </w:rPr>
        <w:t>)</w:t>
      </w: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9</w:t>
        </w:r>
      </w:hyperlink>
      <w:r>
        <w:rPr>
          <w:rFonts w:ascii="Calibri" w:hAnsi="Calibri" w:cs="Calibri"/>
        </w:rPr>
        <w:t xml:space="preserve"> Федерального закона "Об организации предоставления государственных и муниципальных услуг" Правительство области постановляет:</w:t>
      </w: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9B2D53" w:rsidRDefault="009B2D53">
      <w:pPr>
        <w:widowControl w:val="0"/>
        <w:autoSpaceDE w:val="0"/>
        <w:autoSpaceDN w:val="0"/>
        <w:adjustRightInd w:val="0"/>
        <w:spacing w:after="0" w:line="240" w:lineRule="auto"/>
        <w:ind w:firstLine="540"/>
        <w:jc w:val="both"/>
        <w:rPr>
          <w:rFonts w:ascii="Calibri" w:hAnsi="Calibri" w:cs="Calibri"/>
        </w:rPr>
      </w:pPr>
      <w:hyperlink w:anchor="Par46" w:history="1">
        <w:r>
          <w:rPr>
            <w:rFonts w:ascii="Calibri" w:hAnsi="Calibri" w:cs="Calibri"/>
            <w:color w:val="0000FF"/>
          </w:rPr>
          <w:t>Правила</w:t>
        </w:r>
      </w:hyperlink>
      <w:r>
        <w:rPr>
          <w:rFonts w:ascii="Calibri" w:hAnsi="Calibri" w:cs="Calibri"/>
        </w:rP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согласно приложению N 1;</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10.10.2012 N 604-П)</w:t>
      </w:r>
    </w:p>
    <w:p w:rsidR="009B2D53" w:rsidRDefault="009B2D53">
      <w:pPr>
        <w:widowControl w:val="0"/>
        <w:autoSpaceDE w:val="0"/>
        <w:autoSpaceDN w:val="0"/>
        <w:adjustRightInd w:val="0"/>
        <w:spacing w:after="0" w:line="240" w:lineRule="auto"/>
        <w:ind w:firstLine="540"/>
        <w:jc w:val="both"/>
        <w:rPr>
          <w:rFonts w:ascii="Calibri" w:hAnsi="Calibri" w:cs="Calibri"/>
        </w:rPr>
      </w:pPr>
      <w:hyperlink w:anchor="Par78"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услуг, согласно приложению N 2.</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Саратовской области от 10.10.2012 </w:t>
      </w:r>
      <w:hyperlink r:id="rId19" w:history="1">
        <w:r>
          <w:rPr>
            <w:rFonts w:ascii="Calibri" w:hAnsi="Calibri" w:cs="Calibri"/>
            <w:color w:val="0000FF"/>
          </w:rPr>
          <w:t>N 604-П</w:t>
        </w:r>
      </w:hyperlink>
      <w:r>
        <w:rPr>
          <w:rFonts w:ascii="Calibri" w:hAnsi="Calibri" w:cs="Calibri"/>
        </w:rPr>
        <w:t xml:space="preserve">, от 30.01.2013 </w:t>
      </w:r>
      <w:hyperlink r:id="rId20" w:history="1">
        <w:r>
          <w:rPr>
            <w:rFonts w:ascii="Calibri" w:hAnsi="Calibri" w:cs="Calibri"/>
            <w:color w:val="0000FF"/>
          </w:rPr>
          <w:t>N 38-П</w:t>
        </w:r>
      </w:hyperlink>
      <w:r>
        <w:rPr>
          <w:rFonts w:ascii="Calibri" w:hAnsi="Calibri" w:cs="Calibri"/>
        </w:rPr>
        <w:t>)</w:t>
      </w: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10 октября 2012 года. - </w:t>
      </w:r>
      <w:hyperlink r:id="rId21"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10.10.2012 N 604-П.</w:t>
      </w: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подписания.</w:t>
      </w: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П.Л.ИПАТОВ</w:t>
      </w: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right"/>
        <w:outlineLvl w:val="0"/>
        <w:rPr>
          <w:rFonts w:ascii="Calibri" w:hAnsi="Calibri" w:cs="Calibri"/>
        </w:rPr>
      </w:pPr>
      <w:bookmarkStart w:id="1" w:name="Par41"/>
      <w:bookmarkEnd w:id="1"/>
      <w:r>
        <w:rPr>
          <w:rFonts w:ascii="Calibri" w:hAnsi="Calibri" w:cs="Calibri"/>
        </w:rPr>
        <w:t>Приложение N 1</w:t>
      </w: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от 12 декабря 2011 г. N 690-П</w:t>
      </w: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ПРАВИЛА</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ПЛАТЫ ЗА ОКАЗАНИЕ УСЛУГ, КОТОРЫЕ</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ЯВЛЯЮТСЯ НЕОБХОДИМЫМИ И ОБЯЗАТЕЛЬНЫМИ ДЛЯ ПРЕДОСТАВЛЕНИЯ</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УСЛУГ ОРГАНАМИ ИСПОЛНИТЕЛЬНОЙ ВЛАСТИ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 А ТАКЖЕ ОРГАНАМИ МЕСТНОГО</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САРАТОВСКОЙ ОБЛАСТИ ПРИ ОСУЩЕСТВЛЕНИИ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ГОСУДАРСТВЕННЫХ ПОЛНОМОЧИЙ, ПЕРЕДАННЫХ</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ЗАКОНАМИ САРАТОВСКОЙ ОБЛАСТИ</w:t>
      </w:r>
    </w:p>
    <w:p w:rsidR="009B2D53" w:rsidRDefault="009B2D53">
      <w:pPr>
        <w:widowControl w:val="0"/>
        <w:autoSpaceDE w:val="0"/>
        <w:autoSpaceDN w:val="0"/>
        <w:adjustRightInd w:val="0"/>
        <w:spacing w:after="0" w:line="240" w:lineRule="auto"/>
        <w:jc w:val="center"/>
        <w:rPr>
          <w:rFonts w:ascii="Calibri" w:hAnsi="Calibri" w:cs="Calibri"/>
        </w:rPr>
      </w:pPr>
    </w:p>
    <w:p w:rsidR="009B2D53" w:rsidRDefault="009B2D5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Саратовской области</w:t>
      </w:r>
      <w:proofErr w:type="gramEnd"/>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10.10.2012 </w:t>
      </w:r>
      <w:hyperlink r:id="rId22" w:history="1">
        <w:r>
          <w:rPr>
            <w:rFonts w:ascii="Calibri" w:hAnsi="Calibri" w:cs="Calibri"/>
            <w:color w:val="0000FF"/>
          </w:rPr>
          <w:t>N 604-П</w:t>
        </w:r>
      </w:hyperlink>
      <w:r>
        <w:rPr>
          <w:rFonts w:ascii="Calibri" w:hAnsi="Calibri" w:cs="Calibri"/>
        </w:rPr>
        <w:t xml:space="preserve">, от 30.01.2013 </w:t>
      </w:r>
      <w:hyperlink r:id="rId23" w:history="1">
        <w:r>
          <w:rPr>
            <w:rFonts w:ascii="Calibri" w:hAnsi="Calibri" w:cs="Calibri"/>
            <w:color w:val="0000FF"/>
          </w:rPr>
          <w:t>N 38-П</w:t>
        </w:r>
      </w:hyperlink>
      <w:r>
        <w:rPr>
          <w:rFonts w:ascii="Calibri" w:hAnsi="Calibri" w:cs="Calibri"/>
        </w:rPr>
        <w:t>)</w:t>
      </w: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органами исполнительной власти Саратовской области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(далее - необходимые и обязательные услуги).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10.10.2012 N 604-П)</w:t>
      </w:r>
    </w:p>
    <w:p w:rsidR="009B2D53" w:rsidRDefault="009B2D53">
      <w:pPr>
        <w:widowControl w:val="0"/>
        <w:autoSpaceDE w:val="0"/>
        <w:autoSpaceDN w:val="0"/>
        <w:adjustRightInd w:val="0"/>
        <w:spacing w:after="0" w:line="240" w:lineRule="auto"/>
        <w:ind w:firstLine="540"/>
        <w:jc w:val="both"/>
        <w:rPr>
          <w:rFonts w:ascii="Calibri" w:hAnsi="Calibri" w:cs="Calibri"/>
        </w:rPr>
      </w:pPr>
      <w:bookmarkStart w:id="3" w:name="Par60"/>
      <w:bookmarkEnd w:id="3"/>
      <w:r>
        <w:rPr>
          <w:rFonts w:ascii="Calibri" w:hAnsi="Calibri" w:cs="Calibri"/>
        </w:rPr>
        <w:t xml:space="preserve">2. </w:t>
      </w:r>
      <w:proofErr w:type="gramStart"/>
      <w:r>
        <w:rPr>
          <w:rFonts w:ascii="Calibri" w:hAnsi="Calibri" w:cs="Calibri"/>
        </w:rPr>
        <w:t>В случае если иное не установлено постановлениями Правительства Саратовской области, методика определения размера платы за оказание необходимых и обязательных услуг (далее - методика), а также предельные размеры платы за оказание необходимых и обязательных услуг утверждаются органами исполнительной власти Саратовской области, осуществляющими в пределах своей компетенции координацию соответствующей сферы деятельности организаций, предоставляющих на платной основе необходимые и обязательные услуги.</w:t>
      </w:r>
      <w:proofErr w:type="gramEnd"/>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25"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30.01.2013 N 38-П)</w:t>
      </w: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содержит:</w:t>
      </w: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расчетно-нормативных затрат на оказание необходимой и обязательной услуги;</w:t>
      </w: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определения размера платы за оказание необходимой и обязательной услуги на основании методики;</w:t>
      </w: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пересмотра платы за оказание необходимой и обязательной услуги.</w:t>
      </w:r>
    </w:p>
    <w:p w:rsidR="009B2D53" w:rsidRDefault="009B2D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Размер платы за оказание необходимой и обязательной услуги определяется организацией, предоставляющей необходимую и обязательную услугу, в соответствии с методикой, утвержденной органом исполнительной власти Саратовской области, указанным в </w:t>
      </w:r>
      <w:hyperlink w:anchor="Par60" w:history="1">
        <w:r>
          <w:rPr>
            <w:rFonts w:ascii="Calibri" w:hAnsi="Calibri" w:cs="Calibri"/>
            <w:color w:val="0000FF"/>
          </w:rPr>
          <w:t>пункте 2</w:t>
        </w:r>
      </w:hyperlink>
      <w:r>
        <w:rPr>
          <w:rFonts w:ascii="Calibri" w:hAnsi="Calibri" w:cs="Calibri"/>
        </w:rPr>
        <w:t xml:space="preserve"> настоящих Правил.</w:t>
      </w:r>
      <w:proofErr w:type="gramEnd"/>
      <w:r>
        <w:rPr>
          <w:rFonts w:ascii="Calibri" w:hAnsi="Calibri" w:cs="Calibri"/>
        </w:rPr>
        <w:t xml:space="preserve"> Размер указанной платы не должен превышать предельный размер платы, установленный в </w:t>
      </w:r>
      <w:proofErr w:type="gramStart"/>
      <w:r>
        <w:rPr>
          <w:rFonts w:ascii="Calibri" w:hAnsi="Calibri" w:cs="Calibri"/>
        </w:rPr>
        <w:t>соответствии</w:t>
      </w:r>
      <w:proofErr w:type="gramEnd"/>
      <w:r>
        <w:rPr>
          <w:rFonts w:ascii="Calibri" w:hAnsi="Calibri" w:cs="Calibri"/>
        </w:rPr>
        <w:t xml:space="preserve"> с </w:t>
      </w:r>
      <w:hyperlink w:anchor="Par60" w:history="1">
        <w:r>
          <w:rPr>
            <w:rFonts w:ascii="Calibri" w:hAnsi="Calibri" w:cs="Calibri"/>
            <w:color w:val="0000FF"/>
          </w:rPr>
          <w:t>пунктом 2</w:t>
        </w:r>
      </w:hyperlink>
      <w:r>
        <w:rPr>
          <w:rFonts w:ascii="Calibri" w:hAnsi="Calibri" w:cs="Calibri"/>
        </w:rPr>
        <w:t xml:space="preserve"> настоящих Правил.</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6"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30.01.2013 N 38-П)</w:t>
      </w: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right"/>
        <w:outlineLvl w:val="0"/>
        <w:rPr>
          <w:rFonts w:ascii="Calibri" w:hAnsi="Calibri" w:cs="Calibri"/>
        </w:rPr>
      </w:pPr>
      <w:bookmarkStart w:id="4" w:name="Par73"/>
      <w:bookmarkEnd w:id="4"/>
      <w:r>
        <w:rPr>
          <w:rFonts w:ascii="Calibri" w:hAnsi="Calibri" w:cs="Calibri"/>
        </w:rPr>
        <w:t>Приложение N 2</w:t>
      </w: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9B2D53" w:rsidRDefault="009B2D53">
      <w:pPr>
        <w:widowControl w:val="0"/>
        <w:autoSpaceDE w:val="0"/>
        <w:autoSpaceDN w:val="0"/>
        <w:adjustRightInd w:val="0"/>
        <w:spacing w:after="0" w:line="240" w:lineRule="auto"/>
        <w:jc w:val="right"/>
        <w:rPr>
          <w:rFonts w:ascii="Calibri" w:hAnsi="Calibri" w:cs="Calibri"/>
        </w:rPr>
      </w:pPr>
      <w:r>
        <w:rPr>
          <w:rFonts w:ascii="Calibri" w:hAnsi="Calibri" w:cs="Calibri"/>
        </w:rPr>
        <w:t>от 12 декабря 2011 г. N 690-П</w:t>
      </w: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center"/>
        <w:rPr>
          <w:rFonts w:ascii="Calibri" w:hAnsi="Calibri" w:cs="Calibri"/>
          <w:b/>
          <w:bCs/>
        </w:rPr>
      </w:pPr>
      <w:bookmarkStart w:id="5" w:name="Par78"/>
      <w:bookmarkEnd w:id="5"/>
      <w:r>
        <w:rPr>
          <w:rFonts w:ascii="Calibri" w:hAnsi="Calibri" w:cs="Calibri"/>
          <w:b/>
          <w:bCs/>
        </w:rPr>
        <w:t>ПЕРЕЧЕНЬ</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КОТОРЫЕ ЯВЛЯЮТСЯ НЕОБХОДИМЫМИ И</w:t>
      </w:r>
    </w:p>
    <w:p w:rsidR="009B2D53" w:rsidRDefault="009B2D5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ОБЯЗАТЕЛЬНЫМИ</w:t>
      </w:r>
      <w:proofErr w:type="gramEnd"/>
      <w:r>
        <w:rPr>
          <w:rFonts w:ascii="Calibri" w:hAnsi="Calibri" w:cs="Calibri"/>
          <w:b/>
          <w:bCs/>
        </w:rPr>
        <w:t xml:space="preserve"> ДЛЯ ПРЕДОСТАВЛЕНИЯ ГОСУДАРСТВЕННЫХ</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ОРГАНАМИ ИСПОЛНИТЕЛЬНОЙ ВЛАСТИ САРАТОВСКОЙ ОБЛАСТИ,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ОРГАНАМИ МЕСТНОГО САМОУПРАВЛЕНИЯ </w:t>
      </w:r>
      <w:proofErr w:type="gramStart"/>
      <w:r>
        <w:rPr>
          <w:rFonts w:ascii="Calibri" w:hAnsi="Calibri" w:cs="Calibri"/>
          <w:b/>
          <w:bCs/>
        </w:rPr>
        <w:t>САРАТОВСКОЙ</w:t>
      </w:r>
      <w:proofErr w:type="gramEnd"/>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ОБЛАСТИ ПРИ ОСУЩЕСТВЛЕНИИ </w:t>
      </w:r>
      <w:proofErr w:type="gramStart"/>
      <w:r>
        <w:rPr>
          <w:rFonts w:ascii="Calibri" w:hAnsi="Calibri" w:cs="Calibri"/>
          <w:b/>
          <w:bCs/>
        </w:rPr>
        <w:t>ОТДЕЛЬНЫХ</w:t>
      </w:r>
      <w:proofErr w:type="gramEnd"/>
      <w:r>
        <w:rPr>
          <w:rFonts w:ascii="Calibri" w:hAnsi="Calibri" w:cs="Calibri"/>
          <w:b/>
          <w:bCs/>
        </w:rPr>
        <w:t xml:space="preserve"> ГОСУДАРСТВЕННЫХ</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ПЕРЕДАННЫХ ЗАКОНАМИ САРАТОВСКОЙ ОБЛАСТИ,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ПРЕДОСТАВЛЯЮТСЯ ОРГАНИЗАЦИЯМИ, УЧАСТВУЮЩИМИ</w:t>
      </w:r>
    </w:p>
    <w:p w:rsidR="009B2D53" w:rsidRDefault="009B2D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ГОСУДАРСТВЕННЫХ И МУНИЦИПАЛЬНЫХ УСЛУГ</w:t>
      </w:r>
    </w:p>
    <w:p w:rsidR="009B2D53" w:rsidRDefault="009B2D53">
      <w:pPr>
        <w:widowControl w:val="0"/>
        <w:autoSpaceDE w:val="0"/>
        <w:autoSpaceDN w:val="0"/>
        <w:adjustRightInd w:val="0"/>
        <w:spacing w:after="0" w:line="240" w:lineRule="auto"/>
        <w:jc w:val="center"/>
        <w:rPr>
          <w:rFonts w:ascii="Calibri" w:hAnsi="Calibri" w:cs="Calibri"/>
        </w:rPr>
      </w:pPr>
    </w:p>
    <w:p w:rsidR="009B2D53" w:rsidRDefault="009B2D5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Саратовской области</w:t>
      </w:r>
      <w:proofErr w:type="gramEnd"/>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10.10.2012 </w:t>
      </w:r>
      <w:hyperlink r:id="rId27" w:history="1">
        <w:r>
          <w:rPr>
            <w:rFonts w:ascii="Calibri" w:hAnsi="Calibri" w:cs="Calibri"/>
            <w:color w:val="0000FF"/>
          </w:rPr>
          <w:t>N 604-П</w:t>
        </w:r>
      </w:hyperlink>
      <w:r>
        <w:rPr>
          <w:rFonts w:ascii="Calibri" w:hAnsi="Calibri" w:cs="Calibri"/>
        </w:rPr>
        <w:t xml:space="preserve">, от 30.01.2013 </w:t>
      </w:r>
      <w:hyperlink r:id="rId28" w:history="1">
        <w:r>
          <w:rPr>
            <w:rFonts w:ascii="Calibri" w:hAnsi="Calibri" w:cs="Calibri"/>
            <w:color w:val="0000FF"/>
          </w:rPr>
          <w:t>N 38-П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9" w:history="1">
        <w:r>
          <w:rPr>
            <w:rFonts w:ascii="Calibri" w:hAnsi="Calibri" w:cs="Calibri"/>
            <w:color w:val="0000FF"/>
          </w:rPr>
          <w:t>N 198-П</w:t>
        </w:r>
      </w:hyperlink>
      <w:r>
        <w:rPr>
          <w:rFonts w:ascii="Calibri" w:hAnsi="Calibri" w:cs="Calibri"/>
        </w:rPr>
        <w:t xml:space="preserve">, от 06.05.2013 </w:t>
      </w:r>
      <w:hyperlink r:id="rId30" w:history="1">
        <w:r>
          <w:rPr>
            <w:rFonts w:ascii="Calibri" w:hAnsi="Calibri" w:cs="Calibri"/>
            <w:color w:val="0000FF"/>
          </w:rPr>
          <w:t>N 226-П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31" w:history="1">
        <w:r>
          <w:rPr>
            <w:rFonts w:ascii="Calibri" w:hAnsi="Calibri" w:cs="Calibri"/>
            <w:color w:val="0000FF"/>
          </w:rPr>
          <w:t>N 227-П</w:t>
        </w:r>
      </w:hyperlink>
      <w:r>
        <w:rPr>
          <w:rFonts w:ascii="Calibri" w:hAnsi="Calibri" w:cs="Calibri"/>
        </w:rPr>
        <w:t xml:space="preserve">, от 25.07.2013 </w:t>
      </w:r>
      <w:hyperlink r:id="rId32" w:history="1">
        <w:r>
          <w:rPr>
            <w:rFonts w:ascii="Calibri" w:hAnsi="Calibri" w:cs="Calibri"/>
            <w:color w:val="0000FF"/>
          </w:rPr>
          <w:t>N 357-П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14.08.2013 </w:t>
      </w:r>
      <w:hyperlink r:id="rId33" w:history="1">
        <w:r>
          <w:rPr>
            <w:rFonts w:ascii="Calibri" w:hAnsi="Calibri" w:cs="Calibri"/>
            <w:color w:val="0000FF"/>
          </w:rPr>
          <w:t>N 408-П</w:t>
        </w:r>
      </w:hyperlink>
      <w:r>
        <w:rPr>
          <w:rFonts w:ascii="Calibri" w:hAnsi="Calibri" w:cs="Calibri"/>
        </w:rPr>
        <w:t xml:space="preserve">, от 30.09.2013 </w:t>
      </w:r>
      <w:hyperlink r:id="rId34" w:history="1">
        <w:r>
          <w:rPr>
            <w:rFonts w:ascii="Calibri" w:hAnsi="Calibri" w:cs="Calibri"/>
            <w:color w:val="0000FF"/>
          </w:rPr>
          <w:t>N 513-П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29.10.2013 </w:t>
      </w:r>
      <w:hyperlink r:id="rId35" w:history="1">
        <w:r>
          <w:rPr>
            <w:rFonts w:ascii="Calibri" w:hAnsi="Calibri" w:cs="Calibri"/>
            <w:color w:val="0000FF"/>
          </w:rPr>
          <w:t>N 581-П</w:t>
        </w:r>
      </w:hyperlink>
      <w:r>
        <w:rPr>
          <w:rFonts w:ascii="Calibri" w:hAnsi="Calibri" w:cs="Calibri"/>
        </w:rPr>
        <w:t xml:space="preserve">, от 27.05.2014 </w:t>
      </w:r>
      <w:hyperlink r:id="rId36" w:history="1">
        <w:r>
          <w:rPr>
            <w:rFonts w:ascii="Calibri" w:hAnsi="Calibri" w:cs="Calibri"/>
            <w:color w:val="0000FF"/>
          </w:rPr>
          <w:t>N 307-П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37" w:history="1">
        <w:r>
          <w:rPr>
            <w:rFonts w:ascii="Calibri" w:hAnsi="Calibri" w:cs="Calibri"/>
            <w:color w:val="0000FF"/>
          </w:rPr>
          <w:t>N 446-П</w:t>
        </w:r>
      </w:hyperlink>
      <w:r>
        <w:rPr>
          <w:rFonts w:ascii="Calibri" w:hAnsi="Calibri" w:cs="Calibri"/>
        </w:rPr>
        <w:t>)</w:t>
      </w:r>
    </w:p>
    <w:p w:rsidR="009B2D53" w:rsidRDefault="009B2D53">
      <w:pPr>
        <w:widowControl w:val="0"/>
        <w:autoSpaceDE w:val="0"/>
        <w:autoSpaceDN w:val="0"/>
        <w:adjustRightInd w:val="0"/>
        <w:spacing w:after="0" w:line="240" w:lineRule="auto"/>
        <w:jc w:val="center"/>
        <w:rPr>
          <w:rFonts w:ascii="Calibri" w:hAnsi="Calibri" w:cs="Calibri"/>
        </w:rPr>
        <w:sectPr w:rsidR="009B2D53" w:rsidSect="00520B36">
          <w:pgSz w:w="11906" w:h="16838"/>
          <w:pgMar w:top="1134" w:right="850" w:bottom="1134" w:left="1701" w:header="708" w:footer="708" w:gutter="0"/>
          <w:cols w:space="708"/>
          <w:docGrid w:linePitch="360"/>
        </w:sectPr>
      </w:pPr>
    </w:p>
    <w:p w:rsidR="009B2D53" w:rsidRDefault="009B2D5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25"/>
        <w:gridCol w:w="3630"/>
        <w:gridCol w:w="2805"/>
        <w:gridCol w:w="4950"/>
      </w:tblGrid>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 или документа</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участвующие в предоставлении государственных и муниципальных услуг и предоставляющие необходимые и обязательные услуги (по согласованию)</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услуги, для предоставления которой услуга является необходимой и обязательной</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кадастрового паспорта здания, сооружения, помещения, объекта незавершенного строительства</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технический учет и техническую инвентаризацию объектов капитального строительства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справки о наличии объекта культурного наследия. Оформление охранного обязательства по объекту культурного наследия</w:t>
            </w:r>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Представление заверенной копии кредитного договора (договора займа), графика погашения кредита (займа) и уплаты процентов по нему, выписки из ссудного счета заемщика о получении кредита (документа, подтверждающего получение займа), документа с указанием номера счета заемщика, открытого ему в российской кредитной организации для перечисления средств на возмещение части затрат</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российские кредитные организации, сельскохозяйственные кредитные потребительские кооперативы</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Предоставление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Предоставление субсидий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 ред. постановлений Правительства Саратовской области от</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25.07.2013 </w:t>
            </w:r>
            <w:hyperlink r:id="rId38" w:history="1">
              <w:r>
                <w:rPr>
                  <w:rFonts w:ascii="Calibri" w:hAnsi="Calibri" w:cs="Calibri"/>
                  <w:color w:val="0000FF"/>
                </w:rPr>
                <w:t>N 357-П</w:t>
              </w:r>
            </w:hyperlink>
            <w:r>
              <w:rPr>
                <w:rFonts w:ascii="Calibri" w:hAnsi="Calibri" w:cs="Calibri"/>
              </w:rPr>
              <w:t xml:space="preserve">, от 11.08.2014 </w:t>
            </w:r>
            <w:hyperlink r:id="rId39" w:history="1">
              <w:r>
                <w:rPr>
                  <w:rFonts w:ascii="Calibri" w:hAnsi="Calibri" w:cs="Calibri"/>
                  <w:color w:val="0000FF"/>
                </w:rPr>
                <w:t>N 446-П</w:t>
              </w:r>
            </w:hyperlink>
            <w:r>
              <w:rPr>
                <w:rFonts w:ascii="Calibri" w:hAnsi="Calibri" w:cs="Calibri"/>
              </w:rPr>
              <w:t>)</w:t>
            </w:r>
            <w:proofErr w:type="gramEnd"/>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Представление сельскохозяйственному товаропроизводителю выписки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либо документа, содержащего информацию о перестраховании страховой организацией части риска страховой выплаты по договору сельскохозяйственного страхования</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страховые организации</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 в ред. </w:t>
            </w:r>
            <w:hyperlink r:id="rId40"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25.07.2013 N 357-П)</w:t>
            </w:r>
            <w:proofErr w:type="gramEnd"/>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Проведение агрохимического обследования земель сельскохозяйственного назначения с предоставлением сельскохозяйственному товаропроизводителю соответствующего акта</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федеральные государственные учреждения, подведомственные Министерству сельского хозяйства Российской Федерации</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возмещение части затрат на приобретение элитных семян</w:t>
            </w:r>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 ред. постановлений Правительства Саратовской области от</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25.07.2013 </w:t>
            </w:r>
            <w:hyperlink r:id="rId41" w:history="1">
              <w:r>
                <w:rPr>
                  <w:rFonts w:ascii="Calibri" w:hAnsi="Calibri" w:cs="Calibri"/>
                  <w:color w:val="0000FF"/>
                </w:rPr>
                <w:t>N 357-П</w:t>
              </w:r>
            </w:hyperlink>
            <w:r>
              <w:rPr>
                <w:rFonts w:ascii="Calibri" w:hAnsi="Calibri" w:cs="Calibri"/>
              </w:rPr>
              <w:t xml:space="preserve">, от 11.08.2014 </w:t>
            </w:r>
            <w:hyperlink r:id="rId42" w:history="1">
              <w:r>
                <w:rPr>
                  <w:rFonts w:ascii="Calibri" w:hAnsi="Calibri" w:cs="Calibri"/>
                  <w:color w:val="0000FF"/>
                </w:rPr>
                <w:t>N 446-П</w:t>
              </w:r>
            </w:hyperlink>
            <w:r>
              <w:rPr>
                <w:rFonts w:ascii="Calibri" w:hAnsi="Calibri" w:cs="Calibri"/>
              </w:rPr>
              <w:t>)</w:t>
            </w:r>
            <w:proofErr w:type="gramEnd"/>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документа об оценке рыночной стоимости объекта недвижимого имущества (на продаваемое жилое помещение и на приобретаемое жилое помещение)</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Специализированная организация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разрешения на совершение сделок с жилыми помещениями при участии несовершеннолетних.</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предварительного разрешения на распоряжение имуществом подопечного совершеннолетнего недееспособного (не полностью дееспособного) гражданина</w:t>
            </w:r>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85"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11 августа 2014 года. - </w:t>
            </w:r>
            <w:hyperlink r:id="rId43"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11.08.2014 N 446-П</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санитарно-эпидемиологического заключения о соответствии санитарным правилам осуществляемой медицинской деятельности (в случае, если соответствующее обследование ранее не производилось)</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Саратовской области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лицензий на осуществление медицинской деятельности организациям муниципальной и частной систем здравоохранения (за исключением деятельности по оказанию высокотехнологичной медицинской помощи)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санитарно-эпидемиологического заключения о соответствии помещений требованиям санитарных правил (за исключением медицинских организаций) (в случае, если соответствующее обследование ранее не производилось)</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Саратовской области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лицензий на осуществление фармацевтической деятельности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Проведение поверки весового оборудования и выдача свидетельства о поверке</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работы по поверке весового оборудования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лицензии на заготовку, хранение, переработку и реализацию лома черных металлов, цветных металлов в Саратовской области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Проведение поверки дозиметрического оборудования и выдача свидетельства о поверке</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деятельность по изготовлению и ремонту средств измерений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лицензии на заготовку, хранение, переработку и реализацию лома черных металлов, цветных металлов в Саратовской области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Выдача заключения военно-врачебной комиссии, подтверждающего, что смерть военнослужащего или гражданина, </w:t>
            </w:r>
            <w:proofErr w:type="gramStart"/>
            <w:r>
              <w:rPr>
                <w:rFonts w:ascii="Calibri" w:hAnsi="Calibri" w:cs="Calibri"/>
              </w:rPr>
              <w:t>призванных</w:t>
            </w:r>
            <w:proofErr w:type="gramEnd"/>
            <w:r>
              <w:rPr>
                <w:rFonts w:ascii="Calibri" w:hAnsi="Calibri" w:cs="Calibri"/>
              </w:rPr>
              <w:t xml:space="preserve"> на военные сборы, наступила вследствие военной травмы</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Военно-врачебная комиссия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ежемесячной денежной компенсации в возмещение вреда, причиненного здоровью граждан вследствие военной травмы</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Выдача санитарно-эпидемиологического заключения на проектную документацию (в </w:t>
            </w:r>
            <w:proofErr w:type="gramStart"/>
            <w:r>
              <w:rPr>
                <w:rFonts w:ascii="Calibri" w:hAnsi="Calibri" w:cs="Calibri"/>
              </w:rPr>
              <w:t>случае</w:t>
            </w:r>
            <w:proofErr w:type="gramEnd"/>
            <w:r>
              <w:rPr>
                <w:rFonts w:ascii="Calibri" w:hAnsi="Calibri" w:cs="Calibri"/>
              </w:rPr>
              <w:t>, если соответствующее обследование ранее не производилось)</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Саратовской области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и проведение </w:t>
            </w:r>
            <w:proofErr w:type="gramStart"/>
            <w:r>
              <w:rPr>
                <w:rFonts w:ascii="Calibri" w:hAnsi="Calibri" w:cs="Calibri"/>
              </w:rPr>
              <w:t>государственной</w:t>
            </w:r>
            <w:proofErr w:type="gramEnd"/>
            <w:r>
              <w:rPr>
                <w:rFonts w:ascii="Calibri" w:hAnsi="Calibri" w:cs="Calibri"/>
              </w:rPr>
              <w:t xml:space="preserve"> экологической экспертизы объектов регионального уровня</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Изготовление картографического или схематического материала, на котором указана зона затопления в случае возникновения гидродинамической аварии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соответствующие виды работ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Согласование расчета вероятного вреда, который может быть причинен в </w:t>
            </w:r>
            <w:proofErr w:type="gramStart"/>
            <w:r>
              <w:rPr>
                <w:rFonts w:ascii="Calibri" w:hAnsi="Calibri" w:cs="Calibri"/>
              </w:rPr>
              <w:t>результате</w:t>
            </w:r>
            <w:proofErr w:type="gramEnd"/>
            <w:r>
              <w:rPr>
                <w:rFonts w:ascii="Calibri" w:hAnsi="Calibri" w:cs="Calibri"/>
              </w:rPr>
              <w:t xml:space="preserve"> аварии гидротехнического сооружения</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w:t>
            </w:r>
            <w:proofErr w:type="gramStart"/>
            <w:r>
              <w:rPr>
                <w:rFonts w:ascii="Calibri" w:hAnsi="Calibri" w:cs="Calibri"/>
              </w:rPr>
              <w:t>государственной</w:t>
            </w:r>
            <w:proofErr w:type="gramEnd"/>
            <w:r>
              <w:rPr>
                <w:rFonts w:ascii="Calibri" w:hAnsi="Calibri" w:cs="Calibri"/>
              </w:rPr>
              <w:t xml:space="preserve"> историко-культурной экспертизы на предмет наличия (отсутствия) объектов, обладающих признаками объекта культурного наследия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Эксперты, аттестованные комиссией Министерства культуры Российской Федерации на проведение государственной историко-культурной экспертизы</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справки о согласовании отвода земельного участка под все виды хозяйственной деятельности.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Согласование научно-проектной документации по сохранению объекта культурного наследия</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о зарегистрированных лицах и лицах, снятых с регистрационного учета, но сохранивших право пользования жилым помещением</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управление жилищным фондом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социальных выплат за счет средств областного бюджета на строительство (приобретение) жилья гражданам, нуждающимся в </w:t>
            </w:r>
            <w:proofErr w:type="gramStart"/>
            <w:r>
              <w:rPr>
                <w:rFonts w:ascii="Calibri" w:hAnsi="Calibri" w:cs="Calibri"/>
              </w:rPr>
              <w:t>получении</w:t>
            </w:r>
            <w:proofErr w:type="gramEnd"/>
            <w:r>
              <w:rPr>
                <w:rFonts w:ascii="Calibri" w:hAnsi="Calibri" w:cs="Calibri"/>
              </w:rPr>
              <w:t xml:space="preserve"> социальных выплат на строительство (приобретение) жилых помещений, при реализации областных целевых программ. Предоставление гражданам жилых помещений по договорам социального найма из государственного жилищного фонда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гражданам компенсации за счет средств областного бюджета на возмещение части расходов по оплате процентов ипотечного займа (кредита) на приобретение (строительство) жилых помещений.</w:t>
            </w:r>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Учет граждан, обратившихся за предоставлением жилого помещения по договору социального найма из государственного жилищного фонда области, а также принятых на учет в качестве нуждающихся в жилых помещениях по договору социального найма из государственного жилищного фонда области</w:t>
            </w:r>
            <w:proofErr w:type="gramEnd"/>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Оформление договора о залоге </w:t>
            </w:r>
            <w:proofErr w:type="gramStart"/>
            <w:r>
              <w:rPr>
                <w:rFonts w:ascii="Calibri" w:hAnsi="Calibri" w:cs="Calibri"/>
              </w:rPr>
              <w:t>транспортных</w:t>
            </w:r>
            <w:proofErr w:type="gramEnd"/>
            <w:r>
              <w:rPr>
                <w:rFonts w:ascii="Calibri" w:hAnsi="Calibri" w:cs="Calibri"/>
              </w:rPr>
              <w:t xml:space="preserve"> средств</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Кредитные организации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Регистрация в </w:t>
            </w:r>
            <w:proofErr w:type="gramStart"/>
            <w:r>
              <w:rPr>
                <w:rFonts w:ascii="Calibri" w:hAnsi="Calibri" w:cs="Calibri"/>
              </w:rPr>
              <w:t>пределах</w:t>
            </w:r>
            <w:proofErr w:type="gramEnd"/>
            <w:r>
              <w:rPr>
                <w:rFonts w:ascii="Calibri" w:hAnsi="Calibri" w:cs="Calibri"/>
              </w:rPr>
              <w:t xml:space="preserve"> полномочий залога тракторов, самоходных дорожно-строительных и иных машин и прицепов к ним (кроме машин Вооруженных Сил и других войск Российской Федерации)</w:t>
            </w:r>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Выдача справки с места жительства, справки о составе семьи, </w:t>
            </w:r>
            <w:proofErr w:type="gramStart"/>
            <w:r>
              <w:rPr>
                <w:rFonts w:ascii="Calibri" w:hAnsi="Calibri" w:cs="Calibri"/>
              </w:rPr>
              <w:t>подтверждающих</w:t>
            </w:r>
            <w:proofErr w:type="gramEnd"/>
            <w:r>
              <w:rPr>
                <w:rFonts w:ascii="Calibri" w:hAnsi="Calibri" w:cs="Calibri"/>
              </w:rPr>
              <w:t xml:space="preserve"> место жительства</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управление жилищным фондом, или органы местного самоуправления</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документов и принятие решения по установлению опеки (попечительства) над несовершеннолетними, по выдаче заключения о временном пребывании ребенка в семье и назначению денежных средств на содержание подопечных. Выплата ежемесячного пособия на ребенка.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Выделение автотранспорта многодетным семьям, имеющим семь и </w:t>
            </w:r>
            <w:proofErr w:type="gramStart"/>
            <w:r>
              <w:rPr>
                <w:rFonts w:ascii="Calibri" w:hAnsi="Calibri" w:cs="Calibri"/>
              </w:rPr>
              <w:t>более несовершеннолетних</w:t>
            </w:r>
            <w:proofErr w:type="gramEnd"/>
            <w:r>
              <w:rPr>
                <w:rFonts w:ascii="Calibri" w:hAnsi="Calibri" w:cs="Calibri"/>
              </w:rPr>
              <w:t xml:space="preserve"> детей. Организация оздоровления детей, проживающих на территории Саратовской области, в санаториях, принимающих на оздоровление детей (санаторные оздоровительные учреждения круглогодичного действия).</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Выдача справок гражданам, воспитывающим детей-инвалидов, на дополнительные оплачиваемые выходные дни. </w:t>
            </w:r>
            <w:proofErr w:type="gramStart"/>
            <w:r>
              <w:rPr>
                <w:rFonts w:ascii="Calibri" w:hAnsi="Calibri" w:cs="Calibri"/>
              </w:rPr>
              <w:t>Назначение пособия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w:t>
            </w:r>
            <w:proofErr w:type="gramEnd"/>
            <w:r>
              <w:rPr>
                <w:rFonts w:ascii="Calibri" w:hAnsi="Calibri" w:cs="Calibri"/>
              </w:rPr>
              <w:t xml:space="preserve"> операций на территории Северо-Кавказского региона.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путевки гражданину в стационарное учреждение социального обслуживания для престарелых и инвалидов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гражданам путевок в центры реабилитации для проведения реабилитационных мероприятий.</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отдыха и оздоровления детей, </w:t>
            </w:r>
            <w:proofErr w:type="gramStart"/>
            <w:r>
              <w:rPr>
                <w:rFonts w:ascii="Calibri" w:hAnsi="Calibri" w:cs="Calibri"/>
              </w:rPr>
              <w:t>находящихся</w:t>
            </w:r>
            <w:proofErr w:type="gramEnd"/>
            <w:r>
              <w:rPr>
                <w:rFonts w:ascii="Calibri" w:hAnsi="Calibri" w:cs="Calibri"/>
              </w:rPr>
              <w:t xml:space="preserve"> в трудной жизненной ситуации, проживающих на территории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и замена бланков удостоверения многодетной семье и вкладыша к удостоверению многодетной семьи.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многодетным семьям ежегодных денежных средств, предусмотренных </w:t>
            </w:r>
            <w:hyperlink r:id="rId44" w:history="1">
              <w:r>
                <w:rPr>
                  <w:rFonts w:ascii="Calibri" w:hAnsi="Calibri" w:cs="Calibri"/>
                  <w:color w:val="0000FF"/>
                </w:rPr>
                <w:t>Законом</w:t>
              </w:r>
            </w:hyperlink>
            <w:r>
              <w:rPr>
                <w:rFonts w:ascii="Calibri" w:hAnsi="Calibri" w:cs="Calibri"/>
              </w:rPr>
              <w:t xml:space="preserve"> Саратовской области "О мерах социальной поддержки многодетных семей в Саратовской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 приобретение комплекта школьной одежды, спортивной одежды и обуви;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 детей, посещающих занятия в физкультурно-спортивных сооружениях;</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 каждого члена </w:t>
            </w:r>
            <w:proofErr w:type="gramStart"/>
            <w:r>
              <w:rPr>
                <w:rFonts w:ascii="Calibri" w:hAnsi="Calibri" w:cs="Calibri"/>
              </w:rPr>
              <w:t>многодетной</w:t>
            </w:r>
            <w:proofErr w:type="gramEnd"/>
            <w:r>
              <w:rPr>
                <w:rFonts w:ascii="Calibri" w:hAnsi="Calibri" w:cs="Calibri"/>
              </w:rPr>
              <w:t xml:space="preserve"> семьи для посещения театров.</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единовременного пособия лицам, награжденным орденом "Родительская слава". Выплата единовременной социальной выплаты отдельным категориям граждан на частичное возмещение расходов, связанных с газификацией жилых помещений в сельских населенных </w:t>
            </w:r>
            <w:proofErr w:type="gramStart"/>
            <w:r>
              <w:rPr>
                <w:rFonts w:ascii="Calibri" w:hAnsi="Calibri" w:cs="Calibri"/>
              </w:rPr>
              <w:t>пунктах</w:t>
            </w:r>
            <w:proofErr w:type="gramEnd"/>
            <w:r>
              <w:rPr>
                <w:rFonts w:ascii="Calibri" w:hAnsi="Calibri" w:cs="Calibri"/>
              </w:rPr>
              <w:t xml:space="preserve">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членам семей погибших (умерших) военнослужащих и сотрудников милиции.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Назначение ежемесячной денежной компенсации в возмещение вреда, причиненного здоровью граждан </w:t>
            </w:r>
            <w:proofErr w:type="gramStart"/>
            <w:r>
              <w:rPr>
                <w:rFonts w:ascii="Calibri" w:hAnsi="Calibri" w:cs="Calibri"/>
              </w:rPr>
              <w:t>вследствие</w:t>
            </w:r>
            <w:proofErr w:type="gramEnd"/>
            <w:r>
              <w:rPr>
                <w:rFonts w:ascii="Calibri" w:hAnsi="Calibri" w:cs="Calibri"/>
              </w:rPr>
              <w:t xml:space="preserve"> радиационных катастроф.</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денежной выплаты на оплату жилого помещения и коммунальных услуг отдельным категориям граждан, проживающих и работающих в сельской местности, рабочих поселках (поселках городского типа).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денежной выплаты на оплату жилого помещения и коммунальных услуг ветеранам труда, ветеранам труда Саратовской области, ветеранам военной и государственной службы, реабилитированным лицам и лицам, признанным пострадавшими от политических репрессий.</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денежной выплаты на оплату жилого помещения и коммунальных услуг отдельным категориям граждан в Саратовской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денежной выплаты на оплату жилого помещения и коммунальных услуг педагогическим работникам образовательных учреждений, проживающим и работающим в сельской местности, рабочих поселках (поселках городского типа). Назначение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и ядерных испытаний на Семипалатинском полигоне.</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Оформление и выдача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Выплата ежемесячной денежной выплаты на оплату жилого помещения и коммунальных услуг многодетным семьям.</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ежемесячной денежной выплаты на оплату жилого помещения и коммунальных услуг инвалидам и семьям, имеющим детей-инвалидов, проживающим в жилых </w:t>
            </w:r>
            <w:proofErr w:type="gramStart"/>
            <w:r>
              <w:rPr>
                <w:rFonts w:ascii="Calibri" w:hAnsi="Calibri" w:cs="Calibri"/>
              </w:rPr>
              <w:t>помещениях</w:t>
            </w:r>
            <w:proofErr w:type="gramEnd"/>
            <w:r>
              <w:rPr>
                <w:rFonts w:ascii="Calibri" w:hAnsi="Calibri" w:cs="Calibri"/>
              </w:rPr>
              <w:t xml:space="preserve"> частного жилищного фонда.</w:t>
            </w:r>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Выплата ежемесячной денежной выплаты на оплату жилого помещения и коммунальных услуг участникам Великой Отечественной войны, инвалидам Великой Отечественной войны, инвалидам боевых действий, 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военной службы (служебных обязанностей), бывшим несовершеннолетним узникам концлагерей, гетто</w:t>
            </w:r>
            <w:proofErr w:type="gramEnd"/>
            <w:r>
              <w:rPr>
                <w:rFonts w:ascii="Calibri" w:hAnsi="Calibri" w:cs="Calibri"/>
              </w:rPr>
              <w:t xml:space="preserve"> и других мест принудительного содержания, созданных фашистами и их союзниками в период</w:t>
            </w:r>
            <w:proofErr w:type="gramStart"/>
            <w:r>
              <w:rPr>
                <w:rFonts w:ascii="Calibri" w:hAnsi="Calibri" w:cs="Calibri"/>
              </w:rPr>
              <w:t xml:space="preserve"> В</w:t>
            </w:r>
            <w:proofErr w:type="gramEnd"/>
            <w:r>
              <w:rPr>
                <w:rFonts w:ascii="Calibri" w:hAnsi="Calibri" w:cs="Calibri"/>
              </w:rPr>
              <w:t>торой мировой войны.</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заявлений и организация предоставления гражданам субсидий на оплату жилых помещений и коммунальных услуг.</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денежной выплаты на ребенка в возрасте до трех лет гражданам, проживающим на территории Саратовской области, при рождении третьего и последующих детей. Выплата ежемесячных специальных стипендий отдельным категориям спортсменов-инвалидов Предоставление ежемесячной денежной выплаты на оплату жилого помещения и коммунальных услуг ветеранам боевых действий, проживающим в Саратовской области.</w:t>
            </w:r>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(в ред. постановлений Правительства Саратовской области от 30.09.2013</w:t>
            </w:r>
            <w:proofErr w:type="gramEnd"/>
          </w:p>
          <w:p w:rsidR="009B2D53" w:rsidRDefault="009B2D53">
            <w:pPr>
              <w:widowControl w:val="0"/>
              <w:autoSpaceDE w:val="0"/>
              <w:autoSpaceDN w:val="0"/>
              <w:adjustRightInd w:val="0"/>
              <w:spacing w:after="0" w:line="240" w:lineRule="auto"/>
              <w:rPr>
                <w:rFonts w:ascii="Calibri" w:hAnsi="Calibri" w:cs="Calibri"/>
              </w:rPr>
            </w:pPr>
            <w:hyperlink r:id="rId45" w:history="1">
              <w:proofErr w:type="gramStart"/>
              <w:r>
                <w:rPr>
                  <w:rFonts w:ascii="Calibri" w:hAnsi="Calibri" w:cs="Calibri"/>
                  <w:color w:val="0000FF"/>
                </w:rPr>
                <w:t>N 513-П</w:t>
              </w:r>
            </w:hyperlink>
            <w:r>
              <w:rPr>
                <w:rFonts w:ascii="Calibri" w:hAnsi="Calibri" w:cs="Calibri"/>
              </w:rPr>
              <w:t xml:space="preserve">, от 29.10.2013 </w:t>
            </w:r>
            <w:hyperlink r:id="rId46" w:history="1">
              <w:r>
                <w:rPr>
                  <w:rFonts w:ascii="Calibri" w:hAnsi="Calibri" w:cs="Calibri"/>
                  <w:color w:val="0000FF"/>
                </w:rPr>
                <w:t>N 581-П</w:t>
              </w:r>
            </w:hyperlink>
            <w:r>
              <w:rPr>
                <w:rFonts w:ascii="Calibri" w:hAnsi="Calibri" w:cs="Calibri"/>
              </w:rPr>
              <w:t>)</w:t>
            </w:r>
            <w:proofErr w:type="gramEnd"/>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о посещении занятий в физкультурно-спортивном сооружении ребенком (детьми), в отношении которого (которых) решается вопрос о назначении денежных средств</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эксплуатацию физкультурно-спортивных сооружений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многодетным семьям ежегодных денежных средств, предусмотренных </w:t>
            </w:r>
            <w:hyperlink r:id="rId47" w:history="1">
              <w:r>
                <w:rPr>
                  <w:rFonts w:ascii="Calibri" w:hAnsi="Calibri" w:cs="Calibri"/>
                  <w:color w:val="0000FF"/>
                </w:rPr>
                <w:t>Законом</w:t>
              </w:r>
            </w:hyperlink>
            <w:r>
              <w:rPr>
                <w:rFonts w:ascii="Calibri" w:hAnsi="Calibri" w:cs="Calibri"/>
              </w:rPr>
              <w:t xml:space="preserve"> Саратовской области "О мерах социальной поддержки многодетных семей в Саратовской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 приобретение комплекта школьной одежды, спортивной одежды и обуви;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 детей, посещающих занятия в физкультурно-спортивных сооружениях;</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 каждого члена </w:t>
            </w:r>
            <w:proofErr w:type="gramStart"/>
            <w:r>
              <w:rPr>
                <w:rFonts w:ascii="Calibri" w:hAnsi="Calibri" w:cs="Calibri"/>
              </w:rPr>
              <w:t>многодетной</w:t>
            </w:r>
            <w:proofErr w:type="gramEnd"/>
            <w:r>
              <w:rPr>
                <w:rFonts w:ascii="Calibri" w:hAnsi="Calibri" w:cs="Calibri"/>
              </w:rPr>
              <w:t xml:space="preserve"> семьи для посещения театров</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Выдача документов, подтверждающих факт проживания (прохождения военной службы (службы) в зонах радиоактивного загрязнения: выписки из похозяйственных, домовых книг, архивов жилищно-эксплуатационных управлений, жилищно-коммунальных отделов, справки паспортных столов, иные документы, подтверждающие факт проживания (прохождения военной службы (службы) в зонах радиоактивного загрязнения</w:t>
            </w:r>
            <w:proofErr w:type="gramEnd"/>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управление жилищным фондом, по прежнему месту жительства (в зонах радиоактивного загрязнения) или соответствующие архивы или администрации населенных пунктов, включенных в перечни населенных пунктов, подвергшихся радиоактивному загрязнению вследствие катастрофы на Чернобыльской АЭС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Выдача заключения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или с работами по ликвидации последствий чернобыльской катастрофы либо с последствиями воздействия радиации вследствие аварии на производственном объединении "Маяк" и сбросов радиоактивных отходов в реку Теча либо с непосредственным участием в действиях подразделения особого риска</w:t>
            </w:r>
            <w:proofErr w:type="gramEnd"/>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Межведомственный экспертный совет или военно-врачебная комиссия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Назначение ежемесячной денежной компенсации в возмещение вреда, причиненного здоровью граждан </w:t>
            </w:r>
            <w:proofErr w:type="gramStart"/>
            <w:r>
              <w:rPr>
                <w:rFonts w:ascii="Calibri" w:hAnsi="Calibri" w:cs="Calibri"/>
              </w:rPr>
              <w:t>вследствие</w:t>
            </w:r>
            <w:proofErr w:type="gramEnd"/>
            <w:r>
              <w:rPr>
                <w:rFonts w:ascii="Calibri" w:hAnsi="Calibri" w:cs="Calibri"/>
              </w:rPr>
              <w:t xml:space="preserve"> радиационных катастроф.</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Оформление и выдача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Оформление и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санаторно-курортного учреждения о соответствии профиля санаторно-курортного учреждения заболеванию Почетного гражданина Саратовской области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Санаторно-курортное учреждение</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гражданам, имеющим звание "Почетный гражданин Саратовской области", компенсации расходов на приобретение путевки в санаторий</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копии финансового лицевого счета с места жительства</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управление жилищным фондом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опекуном (попечителем), выдача заключения о возможности быть опекуном (попечителем) совершеннолетнего недееспособного (не полностью дееспособного) гражданина. Прием документов и принятие решения по установлению опеки (попечительства) над несовершеннолетними, по выдаче заключения о временном пребывании ребенка в семье и назначению денежных средств на содержание подопечных</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сберегательной книжки, открытой в кредитной организации на имя подопечного, с указанием банковских реквизитов</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Финансово-кредитные учреждения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документов и принятие решения по установлению опеки (попечительства) над несовершеннолетними, по выдаче заключения о временном пребывании ребенка в семье и назначению денежных средств на содержание подопечных</w:t>
            </w:r>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документов о доходах каждого из членов семьи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 (за исключением документов о заработке гражданина), сведения о которых невозможно получить в государственных органах и органах местного самоуправления в рамках межведомственного информационного взаимодействия</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Хозяйствующие субъекты, работодатели (в </w:t>
            </w:r>
            <w:proofErr w:type="gramStart"/>
            <w:r>
              <w:rPr>
                <w:rFonts w:ascii="Calibri" w:hAnsi="Calibri" w:cs="Calibri"/>
              </w:rPr>
              <w:t>соответствии</w:t>
            </w:r>
            <w:proofErr w:type="gramEnd"/>
            <w:r>
              <w:rPr>
                <w:rFonts w:ascii="Calibri" w:hAnsi="Calibri" w:cs="Calibri"/>
              </w:rPr>
              <w:t xml:space="preserve"> с установленной компетенцией в зависимости от вида дохода)</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ежемесячного пособия на ребенка.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гражданам путевок в центры реабилитации для проведения реабилитационных мероприятий.</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отдыха и оздоровления детей, </w:t>
            </w:r>
            <w:proofErr w:type="gramStart"/>
            <w:r>
              <w:rPr>
                <w:rFonts w:ascii="Calibri" w:hAnsi="Calibri" w:cs="Calibri"/>
              </w:rPr>
              <w:t>находящихся</w:t>
            </w:r>
            <w:proofErr w:type="gramEnd"/>
            <w:r>
              <w:rPr>
                <w:rFonts w:ascii="Calibri" w:hAnsi="Calibri" w:cs="Calibri"/>
              </w:rPr>
              <w:t xml:space="preserve"> в трудной жизненной ситуации, проживающих на территории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заявлений и организация предоставления гражданам субсидий на оплату жилых помещений и коммунальных услуг.</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опекуном (попечителем), выдача заключения о возможности быть опекуном (попечителем) совершеннолетнего недееспособного (не полностью дееспособного) гражданина.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документов и принятие решения по установлению опеки (попечительства) над несовершеннолетними, по выдаче заключения о временном пребывании ребенка в семье и назначению денежных средств на содержание подопечных.</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социальных выплат за счет средств областного бюджета на строительство (приобретение) жилья гражданам, нуждающимся в </w:t>
            </w:r>
            <w:proofErr w:type="gramStart"/>
            <w:r>
              <w:rPr>
                <w:rFonts w:ascii="Calibri" w:hAnsi="Calibri" w:cs="Calibri"/>
              </w:rPr>
              <w:t>получении</w:t>
            </w:r>
            <w:proofErr w:type="gramEnd"/>
            <w:r>
              <w:rPr>
                <w:rFonts w:ascii="Calibri" w:hAnsi="Calibri" w:cs="Calibri"/>
              </w:rPr>
              <w:t xml:space="preserve"> социальных выплат на строительство (приобретение) жилых помещений, при реализации областных целевых программ.</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гражданам жилых помещений по договорам социального найма из государственного жилищного фонда области. Предоставление гражданам компенсации за счет средств областного бюджета на возмещение части расходов по оплате процентов ипотечного займа (кредита) на приобретение (строительство) жилых помещений.</w:t>
            </w:r>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Учет граждан, обратившихся за предоставлением жилого помещения по договору социального найма из государственного жилищного фонда области, а также принятых на учет в качестве нуждающихся в жилых помещениях по договору социального найма из государственного жилищного фонда области.</w:t>
            </w:r>
            <w:proofErr w:type="gramEnd"/>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денежной выплаты на ребенка в возрасте до трех лет гражданам, проживающим на территории Саратовской области, при рождении третьего и последующих детей</w:t>
            </w:r>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 27.05.2014</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307-П)</w:t>
            </w:r>
            <w:proofErr w:type="gramEnd"/>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выписки из приказа об исключении погибшего (умершего) из списков личного состава</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Воинская</w:t>
            </w:r>
            <w:proofErr w:type="gramEnd"/>
            <w:r>
              <w:rPr>
                <w:rFonts w:ascii="Calibri" w:hAnsi="Calibri" w:cs="Calibri"/>
              </w:rPr>
              <w:t xml:space="preserve"> часть, в которой погибший (умерший) проходил службу на момент смерти, либо военный комиссариат или орган внутренних дел по месту жительства погибшего (умершего)</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членам семей погибших (умерших) военнослужащих и сотрудников милиции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заключения военно-врачебной комиссии о причинной связи увечья (ранения, травмы, контузии) или заболевания, приведших к смерти, с исполнением обязанностей службы</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Военно-врачебная комиссия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членам семей погибших (умерших) военнослужащих и сотрудников милиции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Предоставление выписки из личного дела или иных учетно-послужных документов погибшего (умершего) военнослужащего об имевшихся у погибшего (умершего) военнослужащего членах семьи с указанием фамилий, имен отчеств членов семьи, родственных отношений с погибшим (умершим) и места жительства</w:t>
            </w:r>
            <w:proofErr w:type="gramEnd"/>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Воинская</w:t>
            </w:r>
            <w:proofErr w:type="gramEnd"/>
            <w:r>
              <w:rPr>
                <w:rFonts w:ascii="Calibri" w:hAnsi="Calibri" w:cs="Calibri"/>
              </w:rPr>
              <w:t xml:space="preserve"> часть, в которой погибший (умерший) проходил службу на момент смерти, либо военный комиссариат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членам семей погибших (умерших) военнослужащих и сотрудников милиции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документов, подтверждающих количество работающих на государственном предприятии за каждый год работы в должности руководителя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Архивы государственных предприятий и их правопреемников</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ежемесячной доплаты к пенсии в </w:t>
            </w:r>
            <w:proofErr w:type="gramStart"/>
            <w:r>
              <w:rPr>
                <w:rFonts w:ascii="Calibri" w:hAnsi="Calibri" w:cs="Calibri"/>
              </w:rPr>
              <w:t>соответствии</w:t>
            </w:r>
            <w:proofErr w:type="gramEnd"/>
            <w:r>
              <w:rPr>
                <w:rFonts w:ascii="Calibri" w:hAnsi="Calibri" w:cs="Calibri"/>
              </w:rPr>
              <w:t xml:space="preserve"> с </w:t>
            </w:r>
            <w:hyperlink r:id="rId49" w:history="1">
              <w:r>
                <w:rPr>
                  <w:rFonts w:ascii="Calibri" w:hAnsi="Calibri" w:cs="Calibri"/>
                  <w:color w:val="0000FF"/>
                </w:rPr>
                <w:t>Законом</w:t>
              </w:r>
            </w:hyperlink>
            <w:r>
              <w:rPr>
                <w:rFonts w:ascii="Calibri" w:hAnsi="Calibri" w:cs="Calibri"/>
              </w:rPr>
              <w:t xml:space="preserve"> Саратовской области "О доплате к пенсии гражданам, имеющим особые заслуги перед Саратовской областью"</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Выдача справки, подтверждающей факт участия заявителя в военно-стратегической операции "Анадырь" на о. Куба в период Карибского кризиса с 1 июля 1962 года по 30 ноября 1963 года</w:t>
            </w:r>
            <w:proofErr w:type="gramEnd"/>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Центральный архив Министерства обороны Российской Федерации (г. Подольск), Центральный архив Ракетных и Космических войск (г. Москва)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Выплата ежемесячной доплаты к пенсии лицам, принимавшим участие в военно-стратегической операции "Анадырь" на о. Куба в период Карибского кризиса с 1 июля 1962 года по 30 ноября 1963 года</w:t>
            </w:r>
            <w:proofErr w:type="gramEnd"/>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документов и справок, связанных с участием в ликвидации последствий аварии на Чернобыльской АЭС, проживанием (прохождением военной или приравненной к ней службы) в зонах радиоактивного заражения, эвакуации или переселения из зоны радиоактивного заражения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Архивы воинских частей, принимавших непосредственное участие в ликвидации последствий катастрофы на Чернобыльской АЭС, иные архивы</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Оформление и выдача гражданам удостоверения участника ликвидации последствий катастрофы на Чернобыльской АЭС.</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Оформление и выдача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детского дошкольного учреждения (специализированного детского учреждения лечебного или санаторного типа) о пребывании или об обучении ребенка в данном учреждении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Соответствующее учреждение</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образования, предусмотренной </w:t>
            </w:r>
            <w:hyperlink r:id="rId50"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заявлений и организация предоставления гражданам субсидий на оплату жилых помещений и коммунальных услуг</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заключения межведомственного экспертного совета об установлении причинной связи развившихся заболеваний ребенка с последствиями радиоактивного облучения одного из родителей вследствие чернобыльской катастрофы (в случаях, предусмотренных </w:t>
            </w:r>
            <w:hyperlink r:id="rId51" w:history="1">
              <w:r>
                <w:rPr>
                  <w:rFonts w:ascii="Calibri" w:hAnsi="Calibri" w:cs="Calibri"/>
                  <w:color w:val="0000FF"/>
                </w:rPr>
                <w:t>частью второй статьи 25</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Межведомственный экспертный совет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образования, предусмотренной </w:t>
            </w:r>
            <w:hyperlink r:id="rId52"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проездных и других документов, подтверждающих сведения о расходах на переезд и перевозку имущества</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Перевозчики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о составе семьи по месту жительства в зоне отчуждения (зоне отселения) до переселения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управление жилищным фондом, или органы местного самоуправления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заключения межведомственного экспертного совета (военно-врачебной комиссии) об установлении причинной связи смерти кормильца (инвалидности; заболевания, приведшего к смерти кормильца; развившихся заболеваний) с последствиями чернобыльской катастрофы</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Межведомственный экспертный совет, военно-врачебная комиссия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Назначение ежемесячной денежной компенсации в возмещение вреда, причиненного здоровью граждан </w:t>
            </w:r>
            <w:proofErr w:type="gramStart"/>
            <w:r>
              <w:rPr>
                <w:rFonts w:ascii="Calibri" w:hAnsi="Calibri" w:cs="Calibri"/>
              </w:rPr>
              <w:t>вследствие</w:t>
            </w:r>
            <w:proofErr w:type="gramEnd"/>
            <w:r>
              <w:rPr>
                <w:rFonts w:ascii="Calibri" w:hAnsi="Calibri" w:cs="Calibri"/>
              </w:rPr>
              <w:t xml:space="preserve"> радиационных катастроф.</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Оформление и выдача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документов, подтверждающих количество граждан, проживающих совместно в жилом </w:t>
            </w:r>
            <w:proofErr w:type="gramStart"/>
            <w:r>
              <w:rPr>
                <w:rFonts w:ascii="Calibri" w:hAnsi="Calibri" w:cs="Calibri"/>
              </w:rPr>
              <w:t>помещении</w:t>
            </w:r>
            <w:proofErr w:type="gramEnd"/>
            <w:r>
              <w:rPr>
                <w:rFonts w:ascii="Calibri" w:hAnsi="Calibri" w:cs="Calibri"/>
              </w:rPr>
              <w:t xml:space="preserve"> или зарегистрированных в жилом помещении, доме, с указанием фамилии, имени, отчества граждан</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управление жилищным фондом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компенсации гражданам, имеющим звание "Почетный гражданин Саратовской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стоимости оплаты жилого помещения и коммунальных услуг лицам, замещавшим должности, установленные </w:t>
            </w:r>
            <w:hyperlink r:id="rId53" w:history="1">
              <w:r>
                <w:rPr>
                  <w:rFonts w:ascii="Calibri" w:hAnsi="Calibri" w:cs="Calibri"/>
                  <w:color w:val="0000FF"/>
                </w:rPr>
                <w:t>Законом</w:t>
              </w:r>
            </w:hyperlink>
            <w:r>
              <w:rPr>
                <w:rFonts w:ascii="Calibri" w:hAnsi="Calibri" w:cs="Calibri"/>
              </w:rPr>
              <w:t xml:space="preserve"> Саратовской области "О социальных гарантиях".</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Возмещение расходов на оплату электрической энергии, используемой для отопления жилых помещений, гражданам, проживающим в сельских населенных пунктах Саратовской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денежных компенсаций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при рождении ребенка, ежемесячного пособия по уходу за ребенком.</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гражданам денежных средств на проведение ремонта индивидуальных жилых домов, принадлежащих членам семей военнослужащих, потерявших кормильца</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договора на оказание услуг телефонной связи или выдача справки организацией электросвязи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Организация электросвязи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компенсации расходов по оплате жилого помещения и коммунальных услуг, услуг местной телефонной связи и радио гражданам, имеющим звание "Почетный гражданин Саратовской области"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договора пользования радиоточкой или выдача справки организацией электросвязи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Организация электросвязи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компенсации расходов по оплате жилого помещения и коммунальных услуг, услуг местной телефонной связи и радио гражданам, имеющим звание "Почетный гражданин Саратовской области"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выписки из домовой (поквартирной) книги с места жительства или иного документа, подтверждающего право пользования жилым помещением</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управление жилищным фондом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заявлений и организация предоставления гражданам субсидий на оплату жилых помещений и коммунальных услуг.</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опекуном (попечителем), выдача заключения о возможности быть опекуном (попечителем) совершеннолетнего недееспособного (не полностью дееспособного) гражданина.</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документов и принятие решения по установлению опеки (попечительства) над несовершеннолетними, по выдаче заключения о временном пребывании ребенка в семье и назначению денежных средств на содержание подопечных.</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разрешения на совершение сделок с жилыми помещениями при участии несовершеннолетних.</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предварительного разрешения на распоряжение имуществом подопечного совершеннолетнего недееспособного (не полностью дееспособного) гражданина</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документа, подтверждающего условия соблюдения установленного порядка подключения электрокотлов (в </w:t>
            </w:r>
            <w:proofErr w:type="gramStart"/>
            <w:r>
              <w:rPr>
                <w:rFonts w:ascii="Calibri" w:hAnsi="Calibri" w:cs="Calibri"/>
              </w:rPr>
              <w:t>случае</w:t>
            </w:r>
            <w:proofErr w:type="gramEnd"/>
            <w:r>
              <w:rPr>
                <w:rFonts w:ascii="Calibri" w:hAnsi="Calibri" w:cs="Calibri"/>
              </w:rPr>
              <w:t>, если соответствующее обследование ранее не производилось)</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Средне-Волжское управление Федеральной службы по экологическому, технологическому и атомному надзору</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Возмещение расходов на оплату электрической энергии, используемой для отопления жилых помещений, гражданам, проживающим в сельских населенных пунктах области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документов, содержащих сведения о фактически произведенной оплате электрической энергии, используемой для отопления жилых помещений, и об отсутствии задолженности по оплате электрической энергии или соглашения по ее погашению</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Энергоснабжающие организации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Возмещение расходов на оплату электрической энергии, используемой для отопления жилых помещений, гражданам, проживающим в сельских населенных пунктах Саратовской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заявлений и организация предоставления гражданам субсидий на оплату жилых помещений и коммунальных услуг</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документов, содержащих сведения о суммах, начисленных на оплату жилого помещения и коммунальных услуг и сведения о наличии (отсутствии) задолженности по оплате жилого помещения и коммунальных услуг</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управление жилищным фондом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Прием заявлений и организация предоставления гражданам субсидий на оплату жилых помещений и коммунальных услуг. Выплата социальной выплаты на обустройство предоставленного жилого помещения детям-сиротам и детям, оставшимся без попечения родителей, лицам из числа детей-сирот и детей, оставшихся без попечения родителей.</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денежных компенсаций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о стоимости проезда до последнего пункта на территории Российской Федерации гражданам, осуществившим поездку за пределы Российской Федерации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Перевозчики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Возмещение расходов на проезд один раз в год (туда и обратно) в пределах Российской Федерации железнодорожным транспортом, а в районах, не имеющих железнодорожного сообщения, водным, воздушным или междугородным автомобильным транспортом, реабилитированным лицам</w:t>
            </w:r>
            <w:proofErr w:type="gramEnd"/>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 xml:space="preserve">Выдача страхового </w:t>
            </w:r>
            <w:proofErr w:type="gramStart"/>
            <w:r>
              <w:rPr>
                <w:rFonts w:ascii="Calibri" w:hAnsi="Calibri" w:cs="Calibri"/>
              </w:rPr>
              <w:t>полиса обязательного страхования гражданской ответственности владельца транспортного средства</w:t>
            </w:r>
            <w:proofErr w:type="gramEnd"/>
            <w:r>
              <w:rPr>
                <w:rFonts w:ascii="Calibri" w:hAnsi="Calibri" w:cs="Calibri"/>
              </w:rPr>
              <w:t xml:space="preserve"> и соответствующей квитанции об уплате страховой премии по договору обязательного страхования гражданской ответственности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Страховые организации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инвалидам, имеющим транспортные средства в </w:t>
            </w:r>
            <w:proofErr w:type="gramStart"/>
            <w:r>
              <w:rPr>
                <w:rFonts w:ascii="Calibri" w:hAnsi="Calibri" w:cs="Calibri"/>
              </w:rPr>
              <w:t>соответствии</w:t>
            </w:r>
            <w:proofErr w:type="gramEnd"/>
            <w:r>
              <w:rPr>
                <w:rFonts w:ascii="Calibri" w:hAnsi="Calibri" w:cs="Calibri"/>
              </w:rPr>
              <w:t xml:space="preserve"> с медицинскими показаниями, компенсации страховой премии по договору обязательного страхования гражданской ответственности владельцев транспортных средств</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Предоставление документа, подтверждающего наличие у гражданина в доме печного отопления, или технического паспорта здания (строения) (для граждан, проживающих в домах, не имеющих центрального отопления)</w:t>
            </w:r>
            <w:proofErr w:type="gramEnd"/>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технический учет и техническую инвентаризацию объектов капитального строительства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денежной выплаты на оплату жилого помещения и коммунальных услуг отдельным категориям граждан в Саратовской области.</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ежемесячной денежной выплаты на оплату жилого помещения и коммунальных услуг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справок о рождении (</w:t>
            </w:r>
            <w:hyperlink r:id="rId54" w:history="1">
              <w:r>
                <w:rPr>
                  <w:rFonts w:ascii="Calibri" w:hAnsi="Calibri" w:cs="Calibri"/>
                  <w:color w:val="0000FF"/>
                </w:rPr>
                <w:t>форма 24</w:t>
              </w:r>
            </w:hyperlink>
            <w:r>
              <w:rPr>
                <w:rFonts w:ascii="Calibri" w:hAnsi="Calibri" w:cs="Calibri"/>
              </w:rPr>
              <w:t xml:space="preserve">, </w:t>
            </w:r>
            <w:hyperlink r:id="rId55" w:history="1">
              <w:r>
                <w:rPr>
                  <w:rFonts w:ascii="Calibri" w:hAnsi="Calibri" w:cs="Calibri"/>
                  <w:color w:val="0000FF"/>
                </w:rPr>
                <w:t>форма 25</w:t>
              </w:r>
            </w:hyperlink>
            <w:r>
              <w:rPr>
                <w:rFonts w:ascii="Calibri" w:hAnsi="Calibri" w:cs="Calibri"/>
              </w:rPr>
              <w:t>)</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Органы записи актов гражданского состояния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при рождении ребенка, ежемесячного пособия по уходу за ребенком.</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ежемесячного пособия на ребенка</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Оформление и выдача акта приемки законченного строительством объекта газораспределительной системы</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Лица, осуществляющие работы по газификации жилых помещений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единовременной социальной выплаты отдельным категориям граждан на частичное возмещение расходов, связанных с газификацией жилых помещений в сельских населенных </w:t>
            </w:r>
            <w:proofErr w:type="gramStart"/>
            <w:r>
              <w:rPr>
                <w:rFonts w:ascii="Calibri" w:hAnsi="Calibri" w:cs="Calibri"/>
              </w:rPr>
              <w:t>пунктах</w:t>
            </w:r>
            <w:proofErr w:type="gramEnd"/>
            <w:r>
              <w:rPr>
                <w:rFonts w:ascii="Calibri" w:hAnsi="Calibri" w:cs="Calibri"/>
              </w:rPr>
              <w:t xml:space="preserve"> области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Разработка проектно-сметной документации на газификацию жилого помещения, подводку газовой трубы к жилому помещению, внутридомовую разводку сети, проведение работ по установке и подключению газоиспользующего оборудования и приборов учета газа (с выдачей подтверждающих документов, включая проектно-сметную документацию, калькуляцию на установку оборудования, договор, акт приемки выполненных работ, кассовые чеки и (или) товарные чеки, квитанции или другие документы, подтверждающие прием денежных средств за соответствующий</w:t>
            </w:r>
            <w:proofErr w:type="gramEnd"/>
            <w:r>
              <w:rPr>
                <w:rFonts w:ascii="Calibri" w:hAnsi="Calibri" w:cs="Calibri"/>
              </w:rPr>
              <w:t xml:space="preserve"> товар, работу или услугу)</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Исполнители соответствующих работ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единовременной социальной выплаты отдельным категориям граждан на частичное возмещение расходов, связанных с газификацией жилых помещений в сельских населенных </w:t>
            </w:r>
            <w:proofErr w:type="gramStart"/>
            <w:r>
              <w:rPr>
                <w:rFonts w:ascii="Calibri" w:hAnsi="Calibri" w:cs="Calibri"/>
              </w:rPr>
              <w:t>пунктах</w:t>
            </w:r>
            <w:proofErr w:type="gramEnd"/>
            <w:r>
              <w:rPr>
                <w:rFonts w:ascii="Calibri" w:hAnsi="Calibri" w:cs="Calibri"/>
              </w:rPr>
              <w:t xml:space="preserve"> области</w:t>
            </w:r>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заключения о результатах медицинского освидетельствования безработного гражданина при выборе им профессии (специальности), требующей получения заключения о результатах медицинского освидетельствования в соответствии с законодательством Российской Федерации</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Медицинские организации, осуществляющие медицинское освидетельствование</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Профессиональное обучение и дополнительное профессиональное образование безработных граждан</w:t>
            </w:r>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49 в ред. </w:t>
            </w:r>
            <w:hyperlink r:id="rId56"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14.08.2013 N 408-П)</w:t>
            </w:r>
            <w:proofErr w:type="gramEnd"/>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Изготовление проекта рекультивации земель</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индивидуальные предприниматели, осуществляющие соответствующие виды работ</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Перевод земель или земельных участков из одной категории в другую в соответствии с федеральным законодательством</w:t>
            </w:r>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50 в ред. </w:t>
            </w:r>
            <w:hyperlink r:id="rId57"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22.04.2013 N 198-П)</w:t>
            </w:r>
            <w:proofErr w:type="gramEnd"/>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Изготовление документов, подтверждающих непригодность земель для осуществления сельскохозяйственного производства</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Федеральные государственные учреждения, подведомственные Министерству сельского хозяйства Российской Федерации, организации, осуществляющие соответствующие виды работ</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Перевод земель или земельных участков из одной категории в другую в соответствии с федеральным законодательством</w:t>
            </w:r>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51 в ред. </w:t>
            </w:r>
            <w:hyperlink r:id="rId58" w:history="1">
              <w:r>
                <w:rPr>
                  <w:rFonts w:ascii="Calibri" w:hAnsi="Calibri" w:cs="Calibri"/>
                  <w:color w:val="0000FF"/>
                </w:rPr>
                <w:t>постановления</w:t>
              </w:r>
            </w:hyperlink>
            <w:r>
              <w:rPr>
                <w:rFonts w:ascii="Calibri" w:hAnsi="Calibri" w:cs="Calibri"/>
              </w:rPr>
              <w:t xml:space="preserve"> Правительства Саратовской области от</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22.04.2013 N 198-П)</w:t>
            </w:r>
            <w:proofErr w:type="gramEnd"/>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о гибели (смерти) работника добровольной пожарной охраны, добровольного пожарного, наступившей вследствие привлечения его к тушению пожаров, проведению аварийно-спасательных работ на территории области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Общественное объединение (общественная организация или общественное учреждение) добровольной пожарной охраны</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денежного пособия членам семей работников добровольной пожарной охраны и добровольных пожарных, принимавших непосредственное участие в тушении пожаров и проведении аварийно-спасательных работ на территории области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об увольнении погибшего (умершего) работника добровольной пожарной охраны в связи с его смертью</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Общественное объединение (общественная организация или общественное учреждение) добровольной пожарной охраны</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денежного пособия членам семей работников добровольной пожарной охраны и добровольных пожарных, принимавших непосредственное участие в тушении пожаров и проведении аварийно-спасательных работ на территории области</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заключения по результатам психодиагностического обследования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Учреждения образования, социального обслуживания населения или иные частные организации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Выдача заключений по спорам, связанным с воспитанием детей</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справки, подтверждающей факт выезда из зоны отчуждения либо зоны отселения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Жилищно-эксплуатационные управления, жилищно-коммунальные отделы, паспортные столы</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и ядерных испытаний на Семипалатинском полигоне</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заключения государственной экспертизы проектной документации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уполномоченные на проведение государственной экспертизы проектной документации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Выдача разрешения на строительство объекта капитального строительства, если его строительство, реконструкцию планируется осуществлять на территориях двух и </w:t>
            </w:r>
            <w:proofErr w:type="gramStart"/>
            <w:r>
              <w:rPr>
                <w:rFonts w:ascii="Calibri" w:hAnsi="Calibri" w:cs="Calibri"/>
              </w:rPr>
              <w:t>более муниципальных</w:t>
            </w:r>
            <w:proofErr w:type="gramEnd"/>
            <w:r>
              <w:rPr>
                <w:rFonts w:ascii="Calibri" w:hAnsi="Calibri" w:cs="Calibri"/>
              </w:rPr>
              <w:t xml:space="preserve"> образований (муниципальных районов, городских округов).</w:t>
            </w:r>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лечебно-оздоровительных местностей и курортов), находящейся в ведении комитета охраны окружающей среды и природопользования области</w:t>
            </w:r>
            <w:proofErr w:type="gramEnd"/>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письменного согласования общероссийской спортивной федерации на государственную аккредитацию региональной спортивной федерации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Общероссийские спортивные федерации по видам спорта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аккредитация региональных спортивных федераций</w:t>
            </w:r>
          </w:p>
        </w:tc>
      </w:tr>
      <w:tr w:rsidR="009B2D5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Выдача копии документа, подтверждающего членство региональной спортивной федерации в общероссийской спортивной федерации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Общероссийские спортивные федерации по видам спорта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аккредитация региональных спортивных федераций</w:t>
            </w:r>
          </w:p>
        </w:tc>
      </w:tr>
      <w:tr w:rsidR="009B2D53">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документов о правах на недвижимое имущество заявителей и членов их семей, рожденных до 1 января 1998 года, в том числе на фамилию, имя, отчество, имевшиеся у них до их изменения</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rPr>
                <w:rFonts w:ascii="Calibri" w:hAnsi="Calibri" w:cs="Calibri"/>
              </w:rPr>
            </w:pPr>
            <w:r>
              <w:rPr>
                <w:rFonts w:ascii="Calibri" w:hAnsi="Calibri" w:cs="Calibri"/>
              </w:rPr>
              <w:t>организации, осуществляющие технический учет и техническую инвентаризацию объектов капитального строительства</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социальных выплат за счет средств областного бюджета на строительство (приобретение) жилья гражданам, нуждающимся в </w:t>
            </w:r>
            <w:proofErr w:type="gramStart"/>
            <w:r>
              <w:rPr>
                <w:rFonts w:ascii="Calibri" w:hAnsi="Calibri" w:cs="Calibri"/>
              </w:rPr>
              <w:t>получении</w:t>
            </w:r>
            <w:proofErr w:type="gramEnd"/>
            <w:r>
              <w:rPr>
                <w:rFonts w:ascii="Calibri" w:hAnsi="Calibri" w:cs="Calibri"/>
              </w:rPr>
              <w:t xml:space="preserve"> социальных выплат на строительство (приобретение) жилых помещений, при реализации областных целевых программ. Предоставление социальных выплат за счет средств федерального бюджета на строительство (приобретение) жилья гражданам, нуждающимся в </w:t>
            </w:r>
            <w:proofErr w:type="gramStart"/>
            <w:r>
              <w:rPr>
                <w:rFonts w:ascii="Calibri" w:hAnsi="Calibri" w:cs="Calibri"/>
              </w:rPr>
              <w:t>получении</w:t>
            </w:r>
            <w:proofErr w:type="gramEnd"/>
            <w:r>
              <w:rPr>
                <w:rFonts w:ascii="Calibri" w:hAnsi="Calibri" w:cs="Calibri"/>
              </w:rPr>
              <w:t xml:space="preserve"> социальных выплат на строительство (приобретение) жилых помещений. </w:t>
            </w:r>
            <w:proofErr w:type="gramStart"/>
            <w:r>
              <w:rPr>
                <w:rFonts w:ascii="Calibri" w:hAnsi="Calibri" w:cs="Calibri"/>
              </w:rPr>
              <w:t xml:space="preserve">Предоставление гражданам социальной выплаты за счет средств областного бюджета на возмещение части расходов на оплату процентов по займам (кредитам) на строительство (приобретение) жилых помещений в соответствии с </w:t>
            </w:r>
            <w:hyperlink r:id="rId59" w:history="1">
              <w:r>
                <w:rPr>
                  <w:rFonts w:ascii="Calibri" w:hAnsi="Calibri" w:cs="Calibri"/>
                  <w:color w:val="0000FF"/>
                </w:rPr>
                <w:t>Законом</w:t>
              </w:r>
            </w:hyperlink>
            <w:r>
              <w:rPr>
                <w:rFonts w:ascii="Calibri" w:hAnsi="Calibri" w:cs="Calibri"/>
              </w:rPr>
              <w:t xml:space="preserve"> Саратовской области от 26 октября 2010 г. N 194-ЗСО "О предоставлении меры социальной поддержки гражданам, участвующим в строительстве жилых помещений с привлечением заемных средств".</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Предоставление педагогическим работникам, проживающим и работающим в Саратовской области, социальной выплаты на осуществление первоначального взноса при получении ипотечного займа (кредита) на приобретение (строительство) жилого помещения и социальной выплаты на частичное возмещение в течение десяти лет расходов на оплату процентов по ипотечному займу (кредиту) после получения ипотечного займа (кредита) на приобретение (строительство) жилого помещения.</w:t>
            </w:r>
            <w:proofErr w:type="gramEnd"/>
            <w:r>
              <w:rPr>
                <w:rFonts w:ascii="Calibri" w:hAnsi="Calibri" w:cs="Calibri"/>
              </w:rPr>
              <w:t xml:space="preserve"> Предоставление работникам бюджетной сферы социальной выплаты за счет средств областного бюджета на возмещение расходов на оплату процентов по займам (кредитам) на приобретение (строительство) жилых помещений.</w:t>
            </w:r>
          </w:p>
          <w:p w:rsidR="009B2D53" w:rsidRDefault="009B2D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гражданам компенсации за счет средств областного бюджета на возмещение части расходов по оплате процентов ипотечного займа (кредита) на приобретение (строительство) жилых помещений в соответствии с </w:t>
            </w:r>
            <w:hyperlink r:id="rId60" w:history="1">
              <w:r>
                <w:rPr>
                  <w:rFonts w:ascii="Calibri" w:hAnsi="Calibri" w:cs="Calibri"/>
                  <w:color w:val="0000FF"/>
                </w:rPr>
                <w:t>Законом</w:t>
              </w:r>
            </w:hyperlink>
            <w:r>
              <w:rPr>
                <w:rFonts w:ascii="Calibri" w:hAnsi="Calibri" w:cs="Calibri"/>
              </w:rPr>
              <w:t xml:space="preserve"> Саратовской области от 5 марта 2003 г. N 14-ЗСО "Об ипотечном жилищном кредитовании".</w:t>
            </w:r>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Учет граждан, обратившихся за предоставлением жилого помещения по договору социального найма из государственного жилищного фонда области, а также принятых на учет в качестве нуждающихся в жилых помещениях по договору социального найма из государственного жилищного фонда области</w:t>
            </w:r>
            <w:proofErr w:type="gramEnd"/>
          </w:p>
        </w:tc>
      </w:tr>
      <w:tr w:rsidR="009B2D53">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59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Саратовской области от</w:t>
            </w:r>
            <w:proofErr w:type="gramEnd"/>
          </w:p>
          <w:p w:rsidR="009B2D53" w:rsidRDefault="009B2D5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06.05.2013 N 226-П)</w:t>
            </w:r>
            <w:proofErr w:type="gramEnd"/>
          </w:p>
        </w:tc>
      </w:tr>
    </w:tbl>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autoSpaceDE w:val="0"/>
        <w:autoSpaceDN w:val="0"/>
        <w:adjustRightInd w:val="0"/>
        <w:spacing w:after="0" w:line="240" w:lineRule="auto"/>
        <w:jc w:val="both"/>
        <w:rPr>
          <w:rFonts w:ascii="Calibri" w:hAnsi="Calibri" w:cs="Calibri"/>
        </w:rPr>
      </w:pPr>
    </w:p>
    <w:p w:rsidR="009B2D53" w:rsidRDefault="009B2D5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64DE0" w:rsidRDefault="00164DE0"/>
    <w:sectPr w:rsidR="00164DE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9B2D53"/>
    <w:rsid w:val="00164DE0"/>
    <w:rsid w:val="009B2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D61AB9F5CCAC48DECFA666F9196C4CB4E54C977D6B03CB5FAC1E9A60D77484C2980B68963B8AFDCD25A9H6jAK" TargetMode="External"/><Relationship Id="rId18" Type="http://schemas.openxmlformats.org/officeDocument/2006/relationships/hyperlink" Target="consultantplus://offline/ref=38D61AB9F5CCAC48DECFA666F9196C4CB4E54C977D6206CD56AC1E9A60D77484C2980B68963B8AFDCD25A9H6j7K" TargetMode="External"/><Relationship Id="rId26" Type="http://schemas.openxmlformats.org/officeDocument/2006/relationships/hyperlink" Target="consultantplus://offline/ref=38D61AB9F5CCAC48DECFA666F9196C4CB4E54C977D610AC05AAC1E9A60D77484C2980B68963B8AFDCD25A8H6jEK" TargetMode="External"/><Relationship Id="rId39" Type="http://schemas.openxmlformats.org/officeDocument/2006/relationships/hyperlink" Target="consultantplus://offline/ref=38D61AB9F5CCAC48DECFA666F9196C4CB4E54C977C6502C15DAC1E9A60D77484C2980B68963B8AFDCD25A8H6jBK" TargetMode="External"/><Relationship Id="rId21" Type="http://schemas.openxmlformats.org/officeDocument/2006/relationships/hyperlink" Target="consultantplus://offline/ref=38D61AB9F5CCAC48DECFA666F9196C4CB4E54C977D6206CD56AC1E9A60D77484C2980B68963B8AFDCD25A8H6jFK" TargetMode="External"/><Relationship Id="rId34" Type="http://schemas.openxmlformats.org/officeDocument/2006/relationships/hyperlink" Target="consultantplus://offline/ref=38D61AB9F5CCAC48DECFA666F9196C4CB4E54C977D6B03CB5FAC1E9A60D77484C2980B68963B8AFDCD25A9H6j9K" TargetMode="External"/><Relationship Id="rId42" Type="http://schemas.openxmlformats.org/officeDocument/2006/relationships/hyperlink" Target="consultantplus://offline/ref=38D61AB9F5CCAC48DECFA666F9196C4CB4E54C977C6502C15DAC1E9A60D77484C2980B68963B8AFDCD25A8H6jAK" TargetMode="External"/><Relationship Id="rId47" Type="http://schemas.openxmlformats.org/officeDocument/2006/relationships/hyperlink" Target="consultantplus://offline/ref=38D61AB9F5CCAC48DECFA666F9196C4CB4E54C977C6502C95DAC1E9A60D77484C2980B68963B8AFDCD25ABH6j7K" TargetMode="External"/><Relationship Id="rId50" Type="http://schemas.openxmlformats.org/officeDocument/2006/relationships/hyperlink" Target="consultantplus://offline/ref=38D61AB9F5CCAC48DECFB86BEF753144BDEB149A7964089E02F345C737HDjEK" TargetMode="External"/><Relationship Id="rId55" Type="http://schemas.openxmlformats.org/officeDocument/2006/relationships/hyperlink" Target="consultantplus://offline/ref=38D61AB9F5CCAC48DECFB86BEF753144B9E61093796955940AAA49C530D121C4829E5E2BD3358DHFjAK" TargetMode="External"/><Relationship Id="rId63" Type="http://schemas.openxmlformats.org/officeDocument/2006/relationships/theme" Target="theme/theme1.xml"/><Relationship Id="rId7" Type="http://schemas.openxmlformats.org/officeDocument/2006/relationships/hyperlink" Target="consultantplus://offline/ref=38D61AB9F5CCAC48DECFA666F9196C4CB4E54C977D610AC05AAC1E9A60D77484C2980B68963B8AFDCD25A9H6jAK" TargetMode="External"/><Relationship Id="rId2" Type="http://schemas.openxmlformats.org/officeDocument/2006/relationships/settings" Target="settings.xml"/><Relationship Id="rId16" Type="http://schemas.openxmlformats.org/officeDocument/2006/relationships/hyperlink" Target="consultantplus://offline/ref=38D61AB9F5CCAC48DECFA666F9196C4CB4E54C977C6502C15DAC1E9A60D77484C2980B68963B8AFDCD25A8H6jDK" TargetMode="External"/><Relationship Id="rId20" Type="http://schemas.openxmlformats.org/officeDocument/2006/relationships/hyperlink" Target="consultantplus://offline/ref=38D61AB9F5CCAC48DECFA666F9196C4CB4E54C977D610AC05AAC1E9A60D77484C2980B68963B8AFDCD25A9H6j8K" TargetMode="External"/><Relationship Id="rId29" Type="http://schemas.openxmlformats.org/officeDocument/2006/relationships/hyperlink" Target="consultantplus://offline/ref=38D61AB9F5CCAC48DECFA666F9196C4CB4E54C977D6705CF56AC1E9A60D77484C2980B68963B8AFDCD25A9H6jAK" TargetMode="External"/><Relationship Id="rId41" Type="http://schemas.openxmlformats.org/officeDocument/2006/relationships/hyperlink" Target="consultantplus://offline/ref=38D61AB9F5CCAC48DECFA666F9196C4CB4E54C977D6504CB5CAC1E9A60D77484C2980B68963B8AFDCD25ABH6jAK" TargetMode="External"/><Relationship Id="rId54" Type="http://schemas.openxmlformats.org/officeDocument/2006/relationships/hyperlink" Target="consultantplus://offline/ref=38D61AB9F5CCAC48DECFB86BEF753144B9E61093796955940AAA49C530D121C4829E5E2BD3358FHFjB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D61AB9F5CCAC48DECFA666F9196C4CB4E54C977D6206CD56AC1E9A60D77484C2980B68963B8AFDCD25A9H6jAK" TargetMode="External"/><Relationship Id="rId11" Type="http://schemas.openxmlformats.org/officeDocument/2006/relationships/hyperlink" Target="consultantplus://offline/ref=38D61AB9F5CCAC48DECFA666F9196C4CB4E54C977D6504CB5CAC1E9A60D77484C2980B68963B8AFDCD25ABH6jFK" TargetMode="External"/><Relationship Id="rId24" Type="http://schemas.openxmlformats.org/officeDocument/2006/relationships/hyperlink" Target="consultantplus://offline/ref=38D61AB9F5CCAC48DECFA666F9196C4CB4E54C977D6206CD56AC1E9A60D77484C2980B68963B8AFDCD25A8H6jEK" TargetMode="External"/><Relationship Id="rId32" Type="http://schemas.openxmlformats.org/officeDocument/2006/relationships/hyperlink" Target="consultantplus://offline/ref=38D61AB9F5CCAC48DECFA666F9196C4CB4E54C977D6504CB5CAC1E9A60D77484C2980B68963B8AFDCD25ABH6jEK" TargetMode="External"/><Relationship Id="rId37" Type="http://schemas.openxmlformats.org/officeDocument/2006/relationships/hyperlink" Target="consultantplus://offline/ref=38D61AB9F5CCAC48DECFA666F9196C4CB4E54C977C6502C15DAC1E9A60D77484C2980B68963B8AFDCD25A8H6jCK" TargetMode="External"/><Relationship Id="rId40" Type="http://schemas.openxmlformats.org/officeDocument/2006/relationships/hyperlink" Target="consultantplus://offline/ref=38D61AB9F5CCAC48DECFA666F9196C4CB4E54C977D6504CB5CAC1E9A60D77484C2980B68963B8AFDCD25ABH6jBK" TargetMode="External"/><Relationship Id="rId45" Type="http://schemas.openxmlformats.org/officeDocument/2006/relationships/hyperlink" Target="consultantplus://offline/ref=38D61AB9F5CCAC48DECFA666F9196C4CB4E54C977D6B03CB5FAC1E9A60D77484C2980B68963B8AFDCD25A9H6j9K" TargetMode="External"/><Relationship Id="rId53" Type="http://schemas.openxmlformats.org/officeDocument/2006/relationships/hyperlink" Target="consultantplus://offline/ref=38D61AB9F5CCAC48DECFA666F9196C4CB4E54C977C6600C05DAC1E9A60D77484HCj2K" TargetMode="External"/><Relationship Id="rId58" Type="http://schemas.openxmlformats.org/officeDocument/2006/relationships/hyperlink" Target="consultantplus://offline/ref=38D61AB9F5CCAC48DECFA666F9196C4CB4E54C977D6705CF56AC1E9A60D77484C2980B68963B8AFDCD25A9H6j8K" TargetMode="External"/><Relationship Id="rId5" Type="http://schemas.openxmlformats.org/officeDocument/2006/relationships/hyperlink" Target="consultantplus://offline/ref=38D61AB9F5CCAC48DECFA666F9196C4CB4E54C977E6707CF56AC1E9A60D77484C2980B68963B8AFDCD25A9H6jAK" TargetMode="External"/><Relationship Id="rId15" Type="http://schemas.openxmlformats.org/officeDocument/2006/relationships/hyperlink" Target="consultantplus://offline/ref=38D61AB9F5CCAC48DECFA666F9196C4CB4E54C977C6707C156AC1E9A60D77484C2980B68963B8AFDCD25A9H6jAK" TargetMode="External"/><Relationship Id="rId23" Type="http://schemas.openxmlformats.org/officeDocument/2006/relationships/hyperlink" Target="consultantplus://offline/ref=38D61AB9F5CCAC48DECFA666F9196C4CB4E54C977D610AC05AAC1E9A60D77484C2980B68963B8AFDCD25A9H6j7K" TargetMode="External"/><Relationship Id="rId28" Type="http://schemas.openxmlformats.org/officeDocument/2006/relationships/hyperlink" Target="consultantplus://offline/ref=38D61AB9F5CCAC48DECFA666F9196C4CB4E54C977D610AC05AAC1E9A60D77484C2980B68963B8AFDCD25A8H6jCK" TargetMode="External"/><Relationship Id="rId36" Type="http://schemas.openxmlformats.org/officeDocument/2006/relationships/hyperlink" Target="consultantplus://offline/ref=38D61AB9F5CCAC48DECFA666F9196C4CB4E54C977C6707C156AC1E9A60D77484C2980B68963B8AFDCD25A9H6j9K" TargetMode="External"/><Relationship Id="rId49" Type="http://schemas.openxmlformats.org/officeDocument/2006/relationships/hyperlink" Target="consultantplus://offline/ref=38D61AB9F5CCAC48DECFA666F9196C4CB4E54C977E6A0AC15BAC1E9A60D77484C2980B68963B8AFDCD25A9H6j7K" TargetMode="External"/><Relationship Id="rId57" Type="http://schemas.openxmlformats.org/officeDocument/2006/relationships/hyperlink" Target="consultantplus://offline/ref=38D61AB9F5CCAC48DECFA666F9196C4CB4E54C977D6705CF56AC1E9A60D77484C2980B68963B8AFDCD25A9H6jAK" TargetMode="External"/><Relationship Id="rId61" Type="http://schemas.openxmlformats.org/officeDocument/2006/relationships/hyperlink" Target="consultantplus://offline/ref=38D61AB9F5CCAC48DECFA666F9196C4CB4E54C977D6403CD58AC1E9A60D77484C2980B68963B8AFDCD25A9H6jAK" TargetMode="External"/><Relationship Id="rId10" Type="http://schemas.openxmlformats.org/officeDocument/2006/relationships/hyperlink" Target="consultantplus://offline/ref=38D61AB9F5CCAC48DECFA666F9196C4CB4E54C977D6403CD59AC1E9A60D77484C2980B68963B8AFDCD25A9H6jAK" TargetMode="External"/><Relationship Id="rId19" Type="http://schemas.openxmlformats.org/officeDocument/2006/relationships/hyperlink" Target="consultantplus://offline/ref=38D61AB9F5CCAC48DECFA666F9196C4CB4E54C977D6206CD56AC1E9A60D77484C2980B68963B8AFDCD25A9H6j6K" TargetMode="External"/><Relationship Id="rId31" Type="http://schemas.openxmlformats.org/officeDocument/2006/relationships/hyperlink" Target="consultantplus://offline/ref=38D61AB9F5CCAC48DECFA666F9196C4CB4E54C977D6403CD59AC1E9A60D77484C2980B68963B8AFDCD25A9H6j9K" TargetMode="External"/><Relationship Id="rId44" Type="http://schemas.openxmlformats.org/officeDocument/2006/relationships/hyperlink" Target="consultantplus://offline/ref=38D61AB9F5CCAC48DECFA666F9196C4CB4E54C977C6502C95DAC1E9A60D77484HCj2K" TargetMode="External"/><Relationship Id="rId52" Type="http://schemas.openxmlformats.org/officeDocument/2006/relationships/hyperlink" Target="consultantplus://offline/ref=38D61AB9F5CCAC48DECFB86BEF753144BDEB149A7964089E02F345C737HDjEK" TargetMode="External"/><Relationship Id="rId60" Type="http://schemas.openxmlformats.org/officeDocument/2006/relationships/hyperlink" Target="consultantplus://offline/ref=38D61AB9F5CCAC48DECFA666F9196C4CB4E54C977C6307C059AC1E9A60D77484HCj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D61AB9F5CCAC48DECFA666F9196C4CB4E54C977D6403CD58AC1E9A60D77484C2980B68963B8AFDCD25A9H6jAK" TargetMode="External"/><Relationship Id="rId14" Type="http://schemas.openxmlformats.org/officeDocument/2006/relationships/hyperlink" Target="consultantplus://offline/ref=38D61AB9F5CCAC48DECFA666F9196C4CB4E54C977D6B05CE56AC1E9A60D77484C2980B68963B8AFDCD25A9H6jAK" TargetMode="External"/><Relationship Id="rId22" Type="http://schemas.openxmlformats.org/officeDocument/2006/relationships/hyperlink" Target="consultantplus://offline/ref=38D61AB9F5CCAC48DECFA666F9196C4CB4E54C977D6206CD56AC1E9A60D77484C2980B68963B8AFDCD25A8H6jEK" TargetMode="External"/><Relationship Id="rId27" Type="http://schemas.openxmlformats.org/officeDocument/2006/relationships/hyperlink" Target="consultantplus://offline/ref=38D61AB9F5CCAC48DECFA666F9196C4CB4E54C977D6206CD56AC1E9A60D77484C2980B68963B8AFDCD25A8H6jDK" TargetMode="External"/><Relationship Id="rId30" Type="http://schemas.openxmlformats.org/officeDocument/2006/relationships/hyperlink" Target="consultantplus://offline/ref=38D61AB9F5CCAC48DECFA666F9196C4CB4E54C977D6403CD58AC1E9A60D77484C2980B68963B8AFDCD25A9H6jAK" TargetMode="External"/><Relationship Id="rId35" Type="http://schemas.openxmlformats.org/officeDocument/2006/relationships/hyperlink" Target="consultantplus://offline/ref=38D61AB9F5CCAC48DECFA666F9196C4CB4E54C977D6B05CE56AC1E9A60D77484C2980B68963B8AFDCD25A9H6j9K" TargetMode="External"/><Relationship Id="rId43" Type="http://schemas.openxmlformats.org/officeDocument/2006/relationships/hyperlink" Target="consultantplus://offline/ref=38D61AB9F5CCAC48DECFA666F9196C4CB4E54C977C6502C15DAC1E9A60D77484C2980B68963B8AFDCD25A8H6j9K" TargetMode="External"/><Relationship Id="rId48" Type="http://schemas.openxmlformats.org/officeDocument/2006/relationships/hyperlink" Target="consultantplus://offline/ref=38D61AB9F5CCAC48DECFA666F9196C4CB4E54C977C6707C156AC1E9A60D77484C2980B68963B8AFDCD25A9H6j9K" TargetMode="External"/><Relationship Id="rId56" Type="http://schemas.openxmlformats.org/officeDocument/2006/relationships/hyperlink" Target="consultantplus://offline/ref=38D61AB9F5CCAC48DECFA666F9196C4CB4E54C977D6A03CF58AC1E9A60D77484C2980B68963B8AFDCD25A9H6j8K" TargetMode="External"/><Relationship Id="rId8" Type="http://schemas.openxmlformats.org/officeDocument/2006/relationships/hyperlink" Target="consultantplus://offline/ref=38D61AB9F5CCAC48DECFA666F9196C4CB4E54C977D6705CF56AC1E9A60D77484C2980B68963B8AFDCD25A9H6jAK" TargetMode="External"/><Relationship Id="rId51" Type="http://schemas.openxmlformats.org/officeDocument/2006/relationships/hyperlink" Target="consultantplus://offline/ref=38D61AB9F5CCAC48DECFB86BEF753144BDEB149A7964089E02F345C737DE7ED385D75229D6H3jFK" TargetMode="External"/><Relationship Id="rId3" Type="http://schemas.openxmlformats.org/officeDocument/2006/relationships/webSettings" Target="webSettings.xml"/><Relationship Id="rId12" Type="http://schemas.openxmlformats.org/officeDocument/2006/relationships/hyperlink" Target="consultantplus://offline/ref=38D61AB9F5CCAC48DECFA666F9196C4CB4E54C977D6A03CF58AC1E9A60D77484C2980B68963B8AFDCD25A9H6jAK" TargetMode="External"/><Relationship Id="rId17" Type="http://schemas.openxmlformats.org/officeDocument/2006/relationships/hyperlink" Target="consultantplus://offline/ref=38D61AB9F5CCAC48DECFB86BEF753144BDE8149A7E67089E02F345C737DE7ED385D7522AD2368BF8HCj5K" TargetMode="External"/><Relationship Id="rId25" Type="http://schemas.openxmlformats.org/officeDocument/2006/relationships/hyperlink" Target="consultantplus://offline/ref=38D61AB9F5CCAC48DECFA666F9196C4CB4E54C977D610AC05AAC1E9A60D77484C2980B68963B8AFDCD25A9H6j6K" TargetMode="External"/><Relationship Id="rId33" Type="http://schemas.openxmlformats.org/officeDocument/2006/relationships/hyperlink" Target="consultantplus://offline/ref=38D61AB9F5CCAC48DECFA666F9196C4CB4E54C977D6A03CF58AC1E9A60D77484C2980B68963B8AFDCD25A9H6j9K" TargetMode="External"/><Relationship Id="rId38" Type="http://schemas.openxmlformats.org/officeDocument/2006/relationships/hyperlink" Target="consultantplus://offline/ref=38D61AB9F5CCAC48DECFA666F9196C4CB4E54C977D6504CB5CAC1E9A60D77484C2980B68963B8AFDCD25ABH6jDK" TargetMode="External"/><Relationship Id="rId46" Type="http://schemas.openxmlformats.org/officeDocument/2006/relationships/hyperlink" Target="consultantplus://offline/ref=38D61AB9F5CCAC48DECFA666F9196C4CB4E54C977D6B05CE56AC1E9A60D77484C2980B68963B8AFDCD25A9H6j9K" TargetMode="External"/><Relationship Id="rId59" Type="http://schemas.openxmlformats.org/officeDocument/2006/relationships/hyperlink" Target="consultantplus://offline/ref=38D61AB9F5CCAC48DECFA666F9196C4CB4E54C977D600BCA5EAC1E9A60D77484HCj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8099</Words>
  <Characters>46166</Characters>
  <Application>Microsoft Office Word</Application>
  <DocSecurity>0</DocSecurity>
  <Lines>384</Lines>
  <Paragraphs>108</Paragraphs>
  <ScaleCrop>false</ScaleCrop>
  <Company/>
  <LinksUpToDate>false</LinksUpToDate>
  <CharactersWithSpaces>54157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Рыбалко Алена Андреевна</dc:creator>
  <cp:keywords/>
  <dc:description/>
  <cp:lastModifiedBy>Рыбалко Алена Андреевна</cp:lastModifiedBy>
  <cp:revision>1</cp:revision>
  <dcterms:created xsi:type="dcterms:W3CDTF">2014-10-08T10:35:00Z</dcterms:created>
  <dcterms:modified xsi:type="dcterms:W3CDTF">2014-10-08T10:36:00Z</dcterms:modified>
</cp:coreProperties>
</file>